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8992" w14:textId="77777777" w:rsidR="004C2BEC" w:rsidRPr="00A97618" w:rsidRDefault="004C2BEC" w:rsidP="004C2BEC">
      <w:pPr>
        <w:ind w:left="720" w:firstLine="720"/>
        <w:rPr>
          <w:rFonts w:ascii="Times New Roman" w:hAnsi="Times New Roman" w:cs="Times New Roman"/>
          <w:b/>
          <w:sz w:val="24"/>
          <w:szCs w:val="24"/>
        </w:rPr>
      </w:pPr>
      <w:r w:rsidRPr="00A97618">
        <w:rPr>
          <w:rFonts w:ascii="Times New Roman" w:hAnsi="Times New Roman" w:cs="Times New Roman"/>
          <w:b/>
          <w:sz w:val="24"/>
          <w:szCs w:val="24"/>
        </w:rPr>
        <w:t xml:space="preserve">Defence Forces Freedom of Information Disclosure Log </w:t>
      </w:r>
    </w:p>
    <w:p w14:paraId="6F3759E3" w14:textId="77777777" w:rsidR="004C2BEC" w:rsidRPr="00A97618" w:rsidRDefault="004C2BEC" w:rsidP="004C2BEC">
      <w:pPr>
        <w:rPr>
          <w:rFonts w:ascii="Times New Roman" w:hAnsi="Times New Roman" w:cs="Times New Roman"/>
          <w:b/>
          <w:sz w:val="24"/>
          <w:szCs w:val="24"/>
        </w:rPr>
      </w:pPr>
      <w:r>
        <w:rPr>
          <w:rFonts w:ascii="Times New Roman" w:hAnsi="Times New Roman" w:cs="Times New Roman"/>
          <w:b/>
          <w:sz w:val="24"/>
          <w:szCs w:val="24"/>
        </w:rPr>
        <w:t>October-December 2023 Q4</w:t>
      </w:r>
    </w:p>
    <w:p w14:paraId="39804DFB" w14:textId="77777777" w:rsidR="004C2BEC" w:rsidRPr="00A97618" w:rsidRDefault="004C2BEC" w:rsidP="004C2BEC">
      <w:pPr>
        <w:rPr>
          <w:rFonts w:ascii="Times New Roman" w:hAnsi="Times New Roman" w:cs="Times New Roman"/>
          <w:b/>
          <w:sz w:val="24"/>
          <w:szCs w:val="24"/>
        </w:rPr>
      </w:pPr>
      <w:r w:rsidRPr="00A97618">
        <w:rPr>
          <w:rFonts w:ascii="Times New Roman" w:hAnsi="Times New Roman" w:cs="Times New Roman"/>
          <w:b/>
          <w:sz w:val="24"/>
          <w:szCs w:val="24"/>
          <w:highlight w:val="yellow"/>
        </w:rPr>
        <w:t>(</w:t>
      </w:r>
      <w:r w:rsidRPr="00A97618">
        <w:rPr>
          <w:rFonts w:ascii="Times New Roman" w:hAnsi="Times New Roman" w:cs="Times New Roman"/>
          <w:b/>
          <w:i/>
          <w:sz w:val="24"/>
          <w:szCs w:val="24"/>
          <w:highlight w:val="yellow"/>
        </w:rPr>
        <w:t>Non Personal Information Only</w:t>
      </w:r>
      <w:r w:rsidRPr="00A97618">
        <w:rPr>
          <w:rFonts w:ascii="Times New Roman" w:hAnsi="Times New Roman" w:cs="Times New Roman"/>
          <w:b/>
          <w:sz w:val="24"/>
          <w:szCs w:val="24"/>
          <w:highlight w:val="yellow"/>
        </w:rPr>
        <w:t>)</w:t>
      </w:r>
    </w:p>
    <w:tbl>
      <w:tblPr>
        <w:tblStyle w:val="TableGrid"/>
        <w:tblW w:w="13892" w:type="dxa"/>
        <w:tblInd w:w="137" w:type="dxa"/>
        <w:tblLayout w:type="fixed"/>
        <w:tblLook w:val="04A0" w:firstRow="1" w:lastRow="0" w:firstColumn="1" w:lastColumn="0" w:noHBand="0" w:noVBand="1"/>
      </w:tblPr>
      <w:tblGrid>
        <w:gridCol w:w="851"/>
        <w:gridCol w:w="992"/>
        <w:gridCol w:w="709"/>
        <w:gridCol w:w="6237"/>
        <w:gridCol w:w="1247"/>
        <w:gridCol w:w="1559"/>
        <w:gridCol w:w="2297"/>
      </w:tblGrid>
      <w:tr w:rsidR="004C2BEC" w:rsidRPr="00A97618" w14:paraId="3752156E" w14:textId="77777777" w:rsidTr="004C2BEC">
        <w:tc>
          <w:tcPr>
            <w:tcW w:w="851" w:type="dxa"/>
            <w:shd w:val="clear" w:color="auto" w:fill="DEEAF6" w:themeFill="accent1" w:themeFillTint="33"/>
          </w:tcPr>
          <w:p w14:paraId="0A3C5B0C" w14:textId="77777777" w:rsidR="004C2BEC" w:rsidRPr="00A97618" w:rsidRDefault="004C2BEC" w:rsidP="00747E13">
            <w:pPr>
              <w:rPr>
                <w:rFonts w:ascii="Times New Roman" w:hAnsi="Times New Roman" w:cs="Times New Roman"/>
                <w:b/>
                <w:sz w:val="24"/>
                <w:szCs w:val="24"/>
              </w:rPr>
            </w:pPr>
            <w:r w:rsidRPr="00A97618">
              <w:rPr>
                <w:rFonts w:ascii="Times New Roman" w:hAnsi="Times New Roman" w:cs="Times New Roman"/>
                <w:b/>
                <w:sz w:val="24"/>
                <w:szCs w:val="24"/>
              </w:rPr>
              <w:t>Serial</w:t>
            </w:r>
          </w:p>
        </w:tc>
        <w:tc>
          <w:tcPr>
            <w:tcW w:w="992" w:type="dxa"/>
            <w:shd w:val="clear" w:color="auto" w:fill="DEEAF6" w:themeFill="accent1" w:themeFillTint="33"/>
          </w:tcPr>
          <w:p w14:paraId="487D8C10" w14:textId="77777777" w:rsidR="004C2BEC" w:rsidRPr="00A97618" w:rsidRDefault="004C2BEC" w:rsidP="00747E13">
            <w:pPr>
              <w:rPr>
                <w:rFonts w:ascii="Times New Roman" w:hAnsi="Times New Roman" w:cs="Times New Roman"/>
                <w:b/>
                <w:sz w:val="24"/>
                <w:szCs w:val="24"/>
              </w:rPr>
            </w:pPr>
            <w:r w:rsidRPr="00A97618">
              <w:rPr>
                <w:rFonts w:ascii="Times New Roman" w:hAnsi="Times New Roman" w:cs="Times New Roman"/>
                <w:b/>
                <w:sz w:val="24"/>
                <w:szCs w:val="24"/>
              </w:rPr>
              <w:t>Date of request</w:t>
            </w:r>
          </w:p>
        </w:tc>
        <w:tc>
          <w:tcPr>
            <w:tcW w:w="709" w:type="dxa"/>
            <w:shd w:val="clear" w:color="auto" w:fill="DEEAF6" w:themeFill="accent1" w:themeFillTint="33"/>
          </w:tcPr>
          <w:p w14:paraId="13731E34" w14:textId="77777777" w:rsidR="004C2BEC" w:rsidRPr="00A97618" w:rsidRDefault="004C2BEC" w:rsidP="00747E13">
            <w:pPr>
              <w:rPr>
                <w:rFonts w:ascii="Times New Roman" w:hAnsi="Times New Roman" w:cs="Times New Roman"/>
                <w:b/>
                <w:sz w:val="24"/>
                <w:szCs w:val="24"/>
              </w:rPr>
            </w:pPr>
            <w:r w:rsidRPr="00A97618">
              <w:rPr>
                <w:rFonts w:ascii="Times New Roman" w:hAnsi="Times New Roman" w:cs="Times New Roman"/>
                <w:b/>
                <w:sz w:val="24"/>
                <w:szCs w:val="24"/>
              </w:rPr>
              <w:t>Our Ref</w:t>
            </w:r>
          </w:p>
        </w:tc>
        <w:tc>
          <w:tcPr>
            <w:tcW w:w="6237" w:type="dxa"/>
            <w:shd w:val="clear" w:color="auto" w:fill="DEEAF6" w:themeFill="accent1" w:themeFillTint="33"/>
          </w:tcPr>
          <w:p w14:paraId="425A62F1" w14:textId="77777777" w:rsidR="004C2BEC" w:rsidRPr="00A97618" w:rsidRDefault="004C2BEC" w:rsidP="00747E13">
            <w:pPr>
              <w:jc w:val="center"/>
              <w:rPr>
                <w:rFonts w:ascii="Times New Roman" w:hAnsi="Times New Roman" w:cs="Times New Roman"/>
                <w:b/>
                <w:sz w:val="24"/>
                <w:szCs w:val="24"/>
              </w:rPr>
            </w:pPr>
            <w:r w:rsidRPr="00A97618">
              <w:rPr>
                <w:rFonts w:ascii="Times New Roman" w:hAnsi="Times New Roman" w:cs="Times New Roman"/>
                <w:b/>
                <w:sz w:val="24"/>
                <w:szCs w:val="24"/>
              </w:rPr>
              <w:t>Summary of Request</w:t>
            </w:r>
          </w:p>
        </w:tc>
        <w:tc>
          <w:tcPr>
            <w:tcW w:w="1247" w:type="dxa"/>
            <w:shd w:val="clear" w:color="auto" w:fill="DEEAF6" w:themeFill="accent1" w:themeFillTint="33"/>
          </w:tcPr>
          <w:p w14:paraId="20929E48" w14:textId="77777777" w:rsidR="004C2BEC" w:rsidRPr="00A97618" w:rsidRDefault="004C2BEC" w:rsidP="00747E13">
            <w:pPr>
              <w:rPr>
                <w:rFonts w:ascii="Times New Roman" w:hAnsi="Times New Roman" w:cs="Times New Roman"/>
                <w:b/>
                <w:sz w:val="24"/>
                <w:szCs w:val="24"/>
              </w:rPr>
            </w:pPr>
            <w:r w:rsidRPr="00A97618">
              <w:rPr>
                <w:rFonts w:ascii="Times New Roman" w:hAnsi="Times New Roman" w:cs="Times New Roman"/>
                <w:b/>
                <w:sz w:val="24"/>
                <w:szCs w:val="24"/>
              </w:rPr>
              <w:t>Applicant Details</w:t>
            </w:r>
          </w:p>
        </w:tc>
        <w:tc>
          <w:tcPr>
            <w:tcW w:w="1559" w:type="dxa"/>
            <w:shd w:val="clear" w:color="auto" w:fill="DEEAF6" w:themeFill="accent1" w:themeFillTint="33"/>
          </w:tcPr>
          <w:p w14:paraId="33CEE4C2" w14:textId="77777777" w:rsidR="004C2BEC" w:rsidRPr="00A97618" w:rsidRDefault="004C2BEC" w:rsidP="00747E13">
            <w:pPr>
              <w:rPr>
                <w:rFonts w:ascii="Times New Roman" w:hAnsi="Times New Roman" w:cs="Times New Roman"/>
                <w:b/>
                <w:sz w:val="24"/>
                <w:szCs w:val="24"/>
              </w:rPr>
            </w:pPr>
            <w:r w:rsidRPr="00A97618">
              <w:rPr>
                <w:rFonts w:ascii="Times New Roman" w:hAnsi="Times New Roman" w:cs="Times New Roman"/>
                <w:b/>
                <w:sz w:val="24"/>
                <w:szCs w:val="24"/>
              </w:rPr>
              <w:t>Decision Due Date</w:t>
            </w:r>
          </w:p>
        </w:tc>
        <w:tc>
          <w:tcPr>
            <w:tcW w:w="2297" w:type="dxa"/>
            <w:shd w:val="clear" w:color="auto" w:fill="DEEAF6" w:themeFill="accent1" w:themeFillTint="33"/>
          </w:tcPr>
          <w:p w14:paraId="232AAD96" w14:textId="77777777" w:rsidR="004C2BEC" w:rsidRPr="00A97618" w:rsidRDefault="004C2BEC" w:rsidP="00747E13">
            <w:pPr>
              <w:rPr>
                <w:rFonts w:ascii="Times New Roman" w:hAnsi="Times New Roman" w:cs="Times New Roman"/>
                <w:b/>
                <w:sz w:val="24"/>
                <w:szCs w:val="24"/>
              </w:rPr>
            </w:pPr>
            <w:r w:rsidRPr="00A97618">
              <w:rPr>
                <w:rFonts w:ascii="Times New Roman" w:hAnsi="Times New Roman" w:cs="Times New Roman"/>
                <w:b/>
                <w:sz w:val="24"/>
                <w:szCs w:val="24"/>
              </w:rPr>
              <w:t>Decision Made</w:t>
            </w:r>
          </w:p>
        </w:tc>
      </w:tr>
      <w:tr w:rsidR="004C2BEC" w14:paraId="4E0CCD47" w14:textId="77777777" w:rsidTr="004C2BEC">
        <w:trPr>
          <w:trHeight w:val="934"/>
        </w:trPr>
        <w:tc>
          <w:tcPr>
            <w:tcW w:w="851" w:type="dxa"/>
          </w:tcPr>
          <w:p w14:paraId="630CF0CE"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t>64</w:t>
            </w:r>
          </w:p>
        </w:tc>
        <w:tc>
          <w:tcPr>
            <w:tcW w:w="992" w:type="dxa"/>
          </w:tcPr>
          <w:p w14:paraId="027EF27F"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t>2023</w:t>
            </w:r>
          </w:p>
        </w:tc>
        <w:tc>
          <w:tcPr>
            <w:tcW w:w="709" w:type="dxa"/>
          </w:tcPr>
          <w:p w14:paraId="5B299594"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t>5876</w:t>
            </w:r>
          </w:p>
        </w:tc>
        <w:tc>
          <w:tcPr>
            <w:tcW w:w="6237" w:type="dxa"/>
          </w:tcPr>
          <w:p w14:paraId="655C2562"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a. "Weapon Sign Out Register, Ordnance School cell West Armoury, date 20-03-2019.</w:t>
            </w:r>
          </w:p>
          <w:p w14:paraId="1B13108C"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b. Ammunition Diary, Ordnance School shoot, Carnagh Military Firing Range Co. Roscommon, date 20-03-2019.</w:t>
            </w:r>
          </w:p>
          <w:p w14:paraId="456E8C92"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c. Firing Point Register, Ordnance School shoot, Carnagh Military Firing Range Co. Roscommon date 20-03-2019.</w:t>
            </w:r>
          </w:p>
          <w:p w14:paraId="3D13A258"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d. Butt Register Ordnance School shoot, Carnagh Military Firing Range Co. Roscommon date 20-03-2019.</w:t>
            </w:r>
          </w:p>
          <w:p w14:paraId="3547D3A0"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e. Any other Weapon sign out logs, Ammunition Diary’s or Firing Point Registers for any other unit who attended the shoot at Carnagh Military Firing Range Co. Roscommon on the 20-03-2023.</w:t>
            </w:r>
          </w:p>
          <w:p w14:paraId="1F8E69CF"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lastRenderedPageBreak/>
              <w:t>f. Name, rank, and army number of OIC ranges for the shoot that took place at Carnagh Military Firing Range Co. Roscommon on the 20-03-2023.</w:t>
            </w:r>
          </w:p>
          <w:p w14:paraId="357DE505"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g. Any Images or videos possessed by the Defence Forces of the Ordnance School Shoot that took place at Carnagh Military Firing Range Co. Roscommon 20-03-2019.</w:t>
            </w:r>
          </w:p>
          <w:p w14:paraId="39C7BAD9"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h. List of attendees for the shoot that took place at Carnagh Military Firing Range Co. Roscommon on the 20-03-2023."</w:t>
            </w:r>
          </w:p>
          <w:p w14:paraId="3E57DBFE" w14:textId="77777777" w:rsidR="004C2BEC" w:rsidRDefault="004C2BEC" w:rsidP="00747E13">
            <w:pPr>
              <w:pStyle w:val="NormalWeb"/>
              <w:rPr>
                <w:color w:val="000000"/>
                <w:sz w:val="27"/>
                <w:szCs w:val="27"/>
              </w:rPr>
            </w:pPr>
          </w:p>
        </w:tc>
        <w:tc>
          <w:tcPr>
            <w:tcW w:w="1247" w:type="dxa"/>
          </w:tcPr>
          <w:p w14:paraId="4B9F6BDA"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lastRenderedPageBreak/>
              <w:t>Member of the Public</w:t>
            </w:r>
          </w:p>
        </w:tc>
        <w:tc>
          <w:tcPr>
            <w:tcW w:w="1559" w:type="dxa"/>
          </w:tcPr>
          <w:p w14:paraId="3DF95619"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t>18/10/2023</w:t>
            </w:r>
          </w:p>
        </w:tc>
        <w:tc>
          <w:tcPr>
            <w:tcW w:w="2297" w:type="dxa"/>
          </w:tcPr>
          <w:p w14:paraId="2168D700" w14:textId="77777777" w:rsidR="004C2BEC" w:rsidRDefault="004C2BEC" w:rsidP="00747E13">
            <w:pPr>
              <w:spacing w:line="240" w:lineRule="auto"/>
            </w:pPr>
            <w:r>
              <w:t>Refused 15(1)(a0 33(2)(a) 37(1)</w:t>
            </w:r>
          </w:p>
        </w:tc>
      </w:tr>
      <w:tr w:rsidR="004C2BEC" w14:paraId="4CBB03E8" w14:textId="77777777" w:rsidTr="00827CD6">
        <w:trPr>
          <w:trHeight w:val="934"/>
        </w:trPr>
        <w:tc>
          <w:tcPr>
            <w:tcW w:w="851" w:type="dxa"/>
            <w:shd w:val="clear" w:color="auto" w:fill="auto"/>
          </w:tcPr>
          <w:p w14:paraId="5C2BF20F"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t>65</w:t>
            </w:r>
          </w:p>
        </w:tc>
        <w:tc>
          <w:tcPr>
            <w:tcW w:w="992" w:type="dxa"/>
            <w:shd w:val="clear" w:color="auto" w:fill="auto"/>
          </w:tcPr>
          <w:p w14:paraId="1CF21E6A"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t>2023</w:t>
            </w:r>
          </w:p>
        </w:tc>
        <w:tc>
          <w:tcPr>
            <w:tcW w:w="709" w:type="dxa"/>
            <w:shd w:val="clear" w:color="auto" w:fill="auto"/>
          </w:tcPr>
          <w:p w14:paraId="0F8590BE"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t>5888</w:t>
            </w:r>
          </w:p>
        </w:tc>
        <w:tc>
          <w:tcPr>
            <w:tcW w:w="6237" w:type="dxa"/>
            <w:shd w:val="clear" w:color="auto" w:fill="auto"/>
          </w:tcPr>
          <w:p w14:paraId="120E8066"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a. A copy of the logbook for the Learjet for the following time periods</w:t>
            </w:r>
          </w:p>
          <w:p w14:paraId="51608572"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 14 June 23 to date</w:t>
            </w:r>
          </w:p>
          <w:p w14:paraId="7EEC4FAF"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 1 Oct 2022 to 31 Dec 2022</w:t>
            </w:r>
          </w:p>
          <w:p w14:paraId="4AB9F4A5"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p>
        </w:tc>
        <w:tc>
          <w:tcPr>
            <w:tcW w:w="1247" w:type="dxa"/>
            <w:shd w:val="clear" w:color="auto" w:fill="auto"/>
          </w:tcPr>
          <w:p w14:paraId="5AEB3262"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0BF8CEA5" w14:textId="3D809B2B" w:rsidR="004C2BEC" w:rsidRDefault="00827CD6" w:rsidP="00747E13">
            <w:pPr>
              <w:rPr>
                <w:rFonts w:ascii="Times New Roman" w:hAnsi="Times New Roman" w:cs="Times New Roman"/>
                <w:sz w:val="24"/>
                <w:szCs w:val="24"/>
              </w:rPr>
            </w:pPr>
            <w:r>
              <w:rPr>
                <w:rFonts w:ascii="Times New Roman" w:hAnsi="Times New Roman" w:cs="Times New Roman"/>
                <w:sz w:val="24"/>
                <w:szCs w:val="24"/>
              </w:rPr>
              <w:t>02/11/2023</w:t>
            </w:r>
          </w:p>
        </w:tc>
        <w:tc>
          <w:tcPr>
            <w:tcW w:w="2297" w:type="dxa"/>
            <w:shd w:val="clear" w:color="auto" w:fill="auto"/>
          </w:tcPr>
          <w:p w14:paraId="631C38C7" w14:textId="6F4E08EA" w:rsidR="004C2BEC" w:rsidRDefault="00827CD6" w:rsidP="00747E13">
            <w:pPr>
              <w:spacing w:line="240" w:lineRule="auto"/>
            </w:pPr>
            <w:r>
              <w:t>Transferred</w:t>
            </w:r>
          </w:p>
        </w:tc>
      </w:tr>
      <w:tr w:rsidR="004C2BEC" w14:paraId="1C9A1E51" w14:textId="77777777" w:rsidTr="00C40A76">
        <w:trPr>
          <w:trHeight w:val="934"/>
        </w:trPr>
        <w:tc>
          <w:tcPr>
            <w:tcW w:w="851" w:type="dxa"/>
            <w:shd w:val="clear" w:color="auto" w:fill="auto"/>
          </w:tcPr>
          <w:p w14:paraId="3D91BE69"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t>66</w:t>
            </w:r>
          </w:p>
        </w:tc>
        <w:tc>
          <w:tcPr>
            <w:tcW w:w="992" w:type="dxa"/>
            <w:shd w:val="clear" w:color="auto" w:fill="auto"/>
          </w:tcPr>
          <w:p w14:paraId="1B42A7E6"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t>2023</w:t>
            </w:r>
          </w:p>
        </w:tc>
        <w:tc>
          <w:tcPr>
            <w:tcW w:w="709" w:type="dxa"/>
            <w:shd w:val="clear" w:color="auto" w:fill="auto"/>
          </w:tcPr>
          <w:p w14:paraId="672FEFA7"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t>5889</w:t>
            </w:r>
          </w:p>
        </w:tc>
        <w:tc>
          <w:tcPr>
            <w:tcW w:w="6237" w:type="dxa"/>
            <w:shd w:val="clear" w:color="auto" w:fill="auto"/>
          </w:tcPr>
          <w:p w14:paraId="3509D65A"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a. Emails and letters to and from representatives of the Roman Catholic Church (including but not limited to bishops) since 1st March 2023.</w:t>
            </w:r>
          </w:p>
          <w:p w14:paraId="5570F7C3"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lastRenderedPageBreak/>
              <w:t>b. Emails and letters to and from representatives of non-Catholic Christian Churches (including but not limited to bishops) since 1st March 2023.</w:t>
            </w:r>
          </w:p>
          <w:p w14:paraId="69DDCF1A"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4A5F56">
              <w:rPr>
                <w:rFonts w:ascii="Times New Roman" w:eastAsia="Times New Roman" w:hAnsi="Times New Roman" w:cs="Times New Roman"/>
                <w:color w:val="000000"/>
                <w:sz w:val="27"/>
                <w:szCs w:val="27"/>
                <w:lang w:val="en-IE" w:eastAsia="en-IE"/>
              </w:rPr>
              <w:t>* @catholicbishops.ie @raphoediocese.ie @clogherdiocese.ie @kilmorediocese.ie @killaladiocese.org @achonrydiocese.org @elphindiocese.ie @tuamarchdiocese.org @clonfertdiocese.ie @galwaydiocese.ie @ardaghdiocese.org @dioceseofmeath.ie @dublindiocese.ie @kandle.ie @ossory.ie @ferns.ie @killaloediocese.ie @cashel-emly.ie @limerickdiocese.org @waterfordlismore.ie @cloynediocese.ie @corkandross.org @dioceseofkerry.ie</w:t>
            </w:r>
          </w:p>
          <w:p w14:paraId="7D5EFB6C" w14:textId="77777777" w:rsidR="004C2BEC" w:rsidRPr="004A5F56" w:rsidRDefault="004C2BEC" w:rsidP="00747E13">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p>
        </w:tc>
        <w:tc>
          <w:tcPr>
            <w:tcW w:w="1247" w:type="dxa"/>
            <w:shd w:val="clear" w:color="auto" w:fill="auto"/>
          </w:tcPr>
          <w:p w14:paraId="3FE05C6A" w14:textId="77777777" w:rsidR="004C2BEC" w:rsidRDefault="004C2BEC" w:rsidP="00747E13">
            <w:pPr>
              <w:rPr>
                <w:rFonts w:ascii="Times New Roman" w:hAnsi="Times New Roman" w:cs="Times New Roman"/>
                <w:sz w:val="24"/>
                <w:szCs w:val="24"/>
              </w:rPr>
            </w:pPr>
            <w:r>
              <w:rPr>
                <w:rFonts w:ascii="Times New Roman" w:hAnsi="Times New Roman" w:cs="Times New Roman"/>
                <w:sz w:val="24"/>
                <w:szCs w:val="24"/>
              </w:rPr>
              <w:lastRenderedPageBreak/>
              <w:t>Member of the Public</w:t>
            </w:r>
          </w:p>
        </w:tc>
        <w:tc>
          <w:tcPr>
            <w:tcW w:w="1559" w:type="dxa"/>
            <w:shd w:val="clear" w:color="auto" w:fill="auto"/>
          </w:tcPr>
          <w:p w14:paraId="1D4623DB" w14:textId="5ED339C9" w:rsidR="004C2BEC" w:rsidRDefault="00C40A76" w:rsidP="00747E13">
            <w:pPr>
              <w:rPr>
                <w:rFonts w:ascii="Times New Roman" w:hAnsi="Times New Roman" w:cs="Times New Roman"/>
                <w:sz w:val="24"/>
                <w:szCs w:val="24"/>
              </w:rPr>
            </w:pPr>
            <w:r>
              <w:rPr>
                <w:rFonts w:ascii="Times New Roman" w:hAnsi="Times New Roman" w:cs="Times New Roman"/>
                <w:sz w:val="24"/>
                <w:szCs w:val="24"/>
              </w:rPr>
              <w:t>19/10/2023</w:t>
            </w:r>
          </w:p>
        </w:tc>
        <w:tc>
          <w:tcPr>
            <w:tcW w:w="2297" w:type="dxa"/>
            <w:shd w:val="clear" w:color="auto" w:fill="auto"/>
          </w:tcPr>
          <w:p w14:paraId="26DA37C4" w14:textId="39502591" w:rsidR="004C2BEC" w:rsidRDefault="00C40A76" w:rsidP="00747E13">
            <w:pPr>
              <w:spacing w:line="240" w:lineRule="auto"/>
            </w:pPr>
            <w:r>
              <w:t>Granted</w:t>
            </w:r>
          </w:p>
        </w:tc>
      </w:tr>
      <w:tr w:rsidR="00673FB2" w14:paraId="5BBD3EF0" w14:textId="77777777" w:rsidTr="008E7EE4">
        <w:trPr>
          <w:trHeight w:val="934"/>
        </w:trPr>
        <w:tc>
          <w:tcPr>
            <w:tcW w:w="851" w:type="dxa"/>
            <w:shd w:val="clear" w:color="auto" w:fill="auto"/>
          </w:tcPr>
          <w:p w14:paraId="1B20C439" w14:textId="77CC866C" w:rsidR="00673FB2" w:rsidRDefault="00673FB2" w:rsidP="00747E13">
            <w:pPr>
              <w:rPr>
                <w:rFonts w:ascii="Times New Roman" w:hAnsi="Times New Roman" w:cs="Times New Roman"/>
                <w:sz w:val="24"/>
                <w:szCs w:val="24"/>
              </w:rPr>
            </w:pPr>
            <w:r>
              <w:rPr>
                <w:rFonts w:ascii="Times New Roman" w:hAnsi="Times New Roman" w:cs="Times New Roman"/>
                <w:sz w:val="24"/>
                <w:szCs w:val="24"/>
              </w:rPr>
              <w:t>67</w:t>
            </w:r>
          </w:p>
        </w:tc>
        <w:tc>
          <w:tcPr>
            <w:tcW w:w="992" w:type="dxa"/>
            <w:shd w:val="clear" w:color="auto" w:fill="auto"/>
          </w:tcPr>
          <w:p w14:paraId="53148C7B" w14:textId="6F59D0A1" w:rsidR="00673FB2" w:rsidRDefault="00673FB2" w:rsidP="00747E13">
            <w:pPr>
              <w:rPr>
                <w:rFonts w:ascii="Times New Roman" w:hAnsi="Times New Roman" w:cs="Times New Roman"/>
                <w:sz w:val="24"/>
                <w:szCs w:val="24"/>
              </w:rPr>
            </w:pPr>
            <w:r>
              <w:rPr>
                <w:rFonts w:ascii="Times New Roman" w:hAnsi="Times New Roman" w:cs="Times New Roman"/>
                <w:sz w:val="24"/>
                <w:szCs w:val="24"/>
              </w:rPr>
              <w:t>2023</w:t>
            </w:r>
          </w:p>
        </w:tc>
        <w:tc>
          <w:tcPr>
            <w:tcW w:w="709" w:type="dxa"/>
            <w:shd w:val="clear" w:color="auto" w:fill="auto"/>
          </w:tcPr>
          <w:p w14:paraId="565E395A" w14:textId="636F3ED8" w:rsidR="00673FB2" w:rsidRDefault="00673FB2" w:rsidP="00747E13">
            <w:pPr>
              <w:rPr>
                <w:rFonts w:ascii="Times New Roman" w:hAnsi="Times New Roman" w:cs="Times New Roman"/>
                <w:sz w:val="24"/>
                <w:szCs w:val="24"/>
              </w:rPr>
            </w:pPr>
            <w:r>
              <w:rPr>
                <w:rFonts w:ascii="Times New Roman" w:hAnsi="Times New Roman" w:cs="Times New Roman"/>
                <w:sz w:val="24"/>
                <w:szCs w:val="24"/>
              </w:rPr>
              <w:t>5895</w:t>
            </w:r>
          </w:p>
        </w:tc>
        <w:tc>
          <w:tcPr>
            <w:tcW w:w="6237" w:type="dxa"/>
            <w:shd w:val="clear" w:color="auto" w:fill="auto"/>
          </w:tcPr>
          <w:p w14:paraId="3DCAD41D" w14:textId="77777777" w:rsidR="00673FB2" w:rsidRPr="00673FB2" w:rsidRDefault="00673FB2" w:rsidP="00673FB2">
            <w:pPr>
              <w:pStyle w:val="NoSpacing"/>
              <w:rPr>
                <w:rFonts w:eastAsia="Times New Roman"/>
                <w:lang w:eastAsia="en-IE"/>
              </w:rPr>
            </w:pPr>
            <w:r w:rsidRPr="00673FB2">
              <w:rPr>
                <w:rFonts w:eastAsia="Times New Roman"/>
                <w:lang w:eastAsia="en-IE"/>
              </w:rPr>
              <w:t>Details of Maintenance contracts for the following aircraft:</w:t>
            </w:r>
          </w:p>
          <w:p w14:paraId="293828BD" w14:textId="77777777" w:rsidR="00673FB2" w:rsidRPr="00204068" w:rsidRDefault="00673FB2" w:rsidP="00673FB2">
            <w:pPr>
              <w:pStyle w:val="NoSpacing"/>
              <w:rPr>
                <w:rFonts w:eastAsia="Times New Roman"/>
                <w:sz w:val="24"/>
                <w:szCs w:val="24"/>
                <w:lang w:eastAsia="en-IE"/>
              </w:rPr>
            </w:pPr>
            <w:r w:rsidRPr="00204068">
              <w:rPr>
                <w:rFonts w:eastAsia="Times New Roman"/>
                <w:sz w:val="24"/>
                <w:szCs w:val="24"/>
                <w:lang w:eastAsia="en-IE"/>
              </w:rPr>
              <w:t> </w:t>
            </w:r>
          </w:p>
          <w:p w14:paraId="6A7FAA15" w14:textId="77777777" w:rsidR="00673FB2" w:rsidRPr="00204068" w:rsidRDefault="00673FB2" w:rsidP="00673FB2">
            <w:pPr>
              <w:pStyle w:val="NoSpacing"/>
              <w:rPr>
                <w:rFonts w:eastAsia="Times New Roman"/>
                <w:color w:val="333333"/>
                <w:sz w:val="24"/>
                <w:szCs w:val="24"/>
                <w:lang w:eastAsia="en-IE"/>
              </w:rPr>
            </w:pPr>
            <w:r w:rsidRPr="00204068">
              <w:rPr>
                <w:rFonts w:eastAsia="Times New Roman"/>
                <w:color w:val="333333"/>
                <w:sz w:val="24"/>
                <w:szCs w:val="24"/>
                <w:lang w:eastAsia="en-IE"/>
              </w:rPr>
              <w:t>Agusta Westland AW139</w:t>
            </w:r>
          </w:p>
          <w:p w14:paraId="3EACD626" w14:textId="77777777" w:rsidR="00673FB2" w:rsidRPr="00204068" w:rsidRDefault="00673FB2" w:rsidP="00673FB2">
            <w:pPr>
              <w:pStyle w:val="NoSpacing"/>
              <w:rPr>
                <w:rFonts w:eastAsia="Times New Roman"/>
                <w:color w:val="333333"/>
                <w:sz w:val="24"/>
                <w:szCs w:val="24"/>
                <w:lang w:eastAsia="en-IE"/>
              </w:rPr>
            </w:pPr>
            <w:r w:rsidRPr="00204068">
              <w:rPr>
                <w:rFonts w:eastAsia="Times New Roman"/>
                <w:color w:val="333333"/>
                <w:sz w:val="24"/>
                <w:szCs w:val="24"/>
                <w:lang w:eastAsia="en-IE"/>
              </w:rPr>
              <w:t>Eurocopter EC135 P2</w:t>
            </w:r>
          </w:p>
          <w:p w14:paraId="07A04693" w14:textId="77777777" w:rsidR="00673FB2" w:rsidRPr="00204068" w:rsidRDefault="00673FB2" w:rsidP="00673FB2">
            <w:pPr>
              <w:pStyle w:val="NoSpacing"/>
              <w:rPr>
                <w:rFonts w:eastAsia="Times New Roman"/>
                <w:color w:val="333333"/>
                <w:sz w:val="24"/>
                <w:szCs w:val="24"/>
                <w:lang w:eastAsia="en-IE"/>
              </w:rPr>
            </w:pPr>
            <w:r w:rsidRPr="00204068">
              <w:rPr>
                <w:rFonts w:eastAsia="Times New Roman"/>
                <w:color w:val="333333"/>
                <w:sz w:val="24"/>
                <w:szCs w:val="24"/>
                <w:lang w:eastAsia="en-IE"/>
              </w:rPr>
              <w:t>Eurocopter EC135 T2</w:t>
            </w:r>
          </w:p>
          <w:p w14:paraId="2AC035EB" w14:textId="77777777" w:rsidR="00673FB2" w:rsidRPr="00204068" w:rsidRDefault="00673FB2" w:rsidP="00673FB2">
            <w:pPr>
              <w:pStyle w:val="NoSpacing"/>
              <w:rPr>
                <w:rFonts w:eastAsia="Times New Roman"/>
                <w:color w:val="333333"/>
                <w:sz w:val="24"/>
                <w:szCs w:val="24"/>
                <w:lang w:eastAsia="en-IE"/>
              </w:rPr>
            </w:pPr>
            <w:r w:rsidRPr="00204068">
              <w:rPr>
                <w:rFonts w:eastAsia="Times New Roman"/>
                <w:color w:val="333333"/>
                <w:sz w:val="24"/>
                <w:szCs w:val="24"/>
                <w:lang w:eastAsia="en-IE"/>
              </w:rPr>
              <w:t>CASA CN235</w:t>
            </w:r>
          </w:p>
          <w:p w14:paraId="2AE13AE9" w14:textId="77777777" w:rsidR="00673FB2" w:rsidRPr="00204068" w:rsidRDefault="00673FB2" w:rsidP="00673FB2">
            <w:pPr>
              <w:pStyle w:val="NoSpacing"/>
              <w:rPr>
                <w:rFonts w:eastAsia="Times New Roman"/>
                <w:color w:val="333333"/>
                <w:sz w:val="24"/>
                <w:szCs w:val="24"/>
                <w:lang w:eastAsia="en-IE"/>
              </w:rPr>
            </w:pPr>
            <w:r w:rsidRPr="00204068">
              <w:rPr>
                <w:rFonts w:eastAsia="Times New Roman"/>
                <w:color w:val="333333"/>
                <w:sz w:val="24"/>
                <w:szCs w:val="24"/>
                <w:lang w:eastAsia="en-IE"/>
              </w:rPr>
              <w:t>Pilatus PC 12</w:t>
            </w:r>
          </w:p>
          <w:p w14:paraId="1D9DBB83" w14:textId="77777777" w:rsidR="00673FB2" w:rsidRPr="00204068" w:rsidRDefault="00673FB2" w:rsidP="00673FB2">
            <w:pPr>
              <w:pStyle w:val="NoSpacing"/>
              <w:rPr>
                <w:rFonts w:eastAsia="Times New Roman"/>
                <w:color w:val="333333"/>
                <w:sz w:val="24"/>
                <w:szCs w:val="24"/>
                <w:lang w:eastAsia="en-IE"/>
              </w:rPr>
            </w:pPr>
            <w:r w:rsidRPr="00204068">
              <w:rPr>
                <w:rFonts w:eastAsia="Times New Roman"/>
                <w:color w:val="333333"/>
                <w:sz w:val="24"/>
                <w:szCs w:val="24"/>
                <w:lang w:eastAsia="en-IE"/>
              </w:rPr>
              <w:t>Learjet 45</w:t>
            </w:r>
          </w:p>
          <w:p w14:paraId="472F5347" w14:textId="77777777" w:rsidR="00673FB2" w:rsidRPr="00204068" w:rsidRDefault="00673FB2" w:rsidP="00673FB2">
            <w:pPr>
              <w:pStyle w:val="NoSpacing"/>
              <w:rPr>
                <w:rFonts w:eastAsia="Times New Roman"/>
                <w:color w:val="333333"/>
                <w:sz w:val="24"/>
                <w:szCs w:val="24"/>
                <w:lang w:eastAsia="en-IE"/>
              </w:rPr>
            </w:pPr>
            <w:r w:rsidRPr="00204068">
              <w:rPr>
                <w:rFonts w:eastAsia="Times New Roman"/>
                <w:color w:val="333333"/>
                <w:sz w:val="24"/>
                <w:szCs w:val="24"/>
                <w:lang w:eastAsia="en-IE"/>
              </w:rPr>
              <w:t>Pilatus Britten Norman Defender</w:t>
            </w:r>
          </w:p>
          <w:p w14:paraId="7D9A9797" w14:textId="77777777" w:rsidR="00673FB2" w:rsidRPr="00204068" w:rsidRDefault="00673FB2" w:rsidP="00673FB2">
            <w:pPr>
              <w:pStyle w:val="NoSpacing"/>
              <w:rPr>
                <w:rFonts w:eastAsia="Times New Roman"/>
                <w:color w:val="333333"/>
                <w:sz w:val="24"/>
                <w:szCs w:val="24"/>
                <w:lang w:eastAsia="en-IE"/>
              </w:rPr>
            </w:pPr>
            <w:r w:rsidRPr="00204068">
              <w:rPr>
                <w:rFonts w:eastAsia="Times New Roman"/>
                <w:color w:val="333333"/>
                <w:sz w:val="24"/>
                <w:szCs w:val="24"/>
                <w:lang w:eastAsia="en-IE"/>
              </w:rPr>
              <w:t>Pilatus PC-9M</w:t>
            </w:r>
          </w:p>
          <w:p w14:paraId="2EB68307" w14:textId="77777777" w:rsidR="00673FB2" w:rsidRPr="00204068" w:rsidRDefault="00673FB2" w:rsidP="00673FB2">
            <w:pPr>
              <w:pStyle w:val="NoSpacing"/>
              <w:rPr>
                <w:rFonts w:eastAsia="Times New Roman"/>
                <w:color w:val="333333"/>
                <w:sz w:val="24"/>
                <w:szCs w:val="24"/>
                <w:lang w:eastAsia="en-IE"/>
              </w:rPr>
            </w:pPr>
            <w:r w:rsidRPr="00204068">
              <w:rPr>
                <w:rFonts w:eastAsia="Times New Roman"/>
                <w:color w:val="040C28"/>
                <w:sz w:val="24"/>
                <w:szCs w:val="24"/>
                <w:lang w:eastAsia="en-IE"/>
              </w:rPr>
              <w:t>Airbus C295W maritime surveillance aircraft</w:t>
            </w:r>
          </w:p>
          <w:p w14:paraId="2ACD7118" w14:textId="77777777" w:rsidR="00673FB2" w:rsidRPr="00204068" w:rsidRDefault="00673FB2" w:rsidP="00673FB2">
            <w:pPr>
              <w:pStyle w:val="NoSpacing"/>
              <w:rPr>
                <w:rFonts w:eastAsia="Times New Roman"/>
                <w:color w:val="333333"/>
                <w:sz w:val="24"/>
                <w:szCs w:val="24"/>
                <w:lang w:eastAsia="en-IE"/>
              </w:rPr>
            </w:pPr>
          </w:p>
          <w:p w14:paraId="26787F7C" w14:textId="77777777" w:rsidR="00673FB2" w:rsidRPr="00204068" w:rsidRDefault="00673FB2" w:rsidP="00673FB2">
            <w:pPr>
              <w:pStyle w:val="NoSpacing"/>
              <w:rPr>
                <w:rFonts w:eastAsia="Times New Roman"/>
                <w:sz w:val="24"/>
                <w:szCs w:val="24"/>
                <w:lang w:eastAsia="en-IE"/>
              </w:rPr>
            </w:pPr>
            <w:r w:rsidRPr="00204068">
              <w:rPr>
                <w:rFonts w:eastAsia="Times New Roman"/>
                <w:sz w:val="24"/>
                <w:szCs w:val="24"/>
                <w:lang w:eastAsia="en-IE"/>
              </w:rPr>
              <w:lastRenderedPageBreak/>
              <w:t>Please also advise details of the availability of each of the above</w:t>
            </w:r>
          </w:p>
          <w:p w14:paraId="77CB1665" w14:textId="77777777" w:rsidR="00673FB2" w:rsidRPr="004A5F56" w:rsidRDefault="00673FB2" w:rsidP="00673FB2">
            <w:pPr>
              <w:pStyle w:val="NoSpacing"/>
              <w:rPr>
                <w:rFonts w:eastAsia="Times New Roman"/>
                <w:color w:val="000000"/>
                <w:sz w:val="27"/>
                <w:szCs w:val="27"/>
                <w:lang w:val="en-IE" w:eastAsia="en-IE"/>
              </w:rPr>
            </w:pPr>
          </w:p>
        </w:tc>
        <w:tc>
          <w:tcPr>
            <w:tcW w:w="1247" w:type="dxa"/>
            <w:shd w:val="clear" w:color="auto" w:fill="auto"/>
          </w:tcPr>
          <w:p w14:paraId="452725B0" w14:textId="5A3A0AEC" w:rsidR="00673FB2" w:rsidRDefault="00673FB2" w:rsidP="00747E13">
            <w:pPr>
              <w:rPr>
                <w:rFonts w:ascii="Times New Roman" w:hAnsi="Times New Roman" w:cs="Times New Roman"/>
                <w:sz w:val="24"/>
                <w:szCs w:val="24"/>
              </w:rPr>
            </w:pPr>
            <w:r>
              <w:rPr>
                <w:rFonts w:ascii="Times New Roman" w:hAnsi="Times New Roman" w:cs="Times New Roman"/>
                <w:sz w:val="24"/>
                <w:szCs w:val="24"/>
              </w:rPr>
              <w:lastRenderedPageBreak/>
              <w:t>Oireachtas</w:t>
            </w:r>
          </w:p>
        </w:tc>
        <w:tc>
          <w:tcPr>
            <w:tcW w:w="1559" w:type="dxa"/>
            <w:shd w:val="clear" w:color="auto" w:fill="auto"/>
          </w:tcPr>
          <w:p w14:paraId="09DDBAAA" w14:textId="72055D28" w:rsidR="00673FB2" w:rsidRDefault="008E7EE4" w:rsidP="00747E13">
            <w:pPr>
              <w:rPr>
                <w:rFonts w:ascii="Times New Roman" w:hAnsi="Times New Roman" w:cs="Times New Roman"/>
                <w:sz w:val="24"/>
                <w:szCs w:val="24"/>
              </w:rPr>
            </w:pPr>
            <w:r>
              <w:rPr>
                <w:rFonts w:ascii="Times New Roman" w:hAnsi="Times New Roman" w:cs="Times New Roman"/>
                <w:sz w:val="24"/>
                <w:szCs w:val="24"/>
              </w:rPr>
              <w:t>12/02/2024</w:t>
            </w:r>
          </w:p>
        </w:tc>
        <w:tc>
          <w:tcPr>
            <w:tcW w:w="2297" w:type="dxa"/>
            <w:shd w:val="clear" w:color="auto" w:fill="auto"/>
          </w:tcPr>
          <w:p w14:paraId="1A4ECA8D" w14:textId="440B05FE" w:rsidR="00673FB2" w:rsidRDefault="008E7EE4" w:rsidP="00747E13">
            <w:pPr>
              <w:spacing w:line="240" w:lineRule="auto"/>
            </w:pPr>
            <w:r>
              <w:t>Refused Section 27</w:t>
            </w:r>
          </w:p>
        </w:tc>
      </w:tr>
      <w:tr w:rsidR="00923D31" w14:paraId="033E2D4D" w14:textId="77777777" w:rsidTr="00923D31">
        <w:trPr>
          <w:trHeight w:val="934"/>
        </w:trPr>
        <w:tc>
          <w:tcPr>
            <w:tcW w:w="851" w:type="dxa"/>
            <w:shd w:val="clear" w:color="auto" w:fill="auto"/>
          </w:tcPr>
          <w:p w14:paraId="6232BFF4" w14:textId="408F4A45" w:rsidR="00923D31" w:rsidRDefault="00923D31" w:rsidP="00747E13">
            <w:pPr>
              <w:rPr>
                <w:rFonts w:ascii="Times New Roman" w:hAnsi="Times New Roman" w:cs="Times New Roman"/>
                <w:sz w:val="24"/>
                <w:szCs w:val="24"/>
              </w:rPr>
            </w:pPr>
            <w:r>
              <w:rPr>
                <w:rFonts w:ascii="Times New Roman" w:hAnsi="Times New Roman" w:cs="Times New Roman"/>
                <w:sz w:val="24"/>
                <w:szCs w:val="24"/>
              </w:rPr>
              <w:t>68</w:t>
            </w:r>
          </w:p>
        </w:tc>
        <w:tc>
          <w:tcPr>
            <w:tcW w:w="992" w:type="dxa"/>
            <w:shd w:val="clear" w:color="auto" w:fill="auto"/>
          </w:tcPr>
          <w:p w14:paraId="4FFADF16" w14:textId="702671FE" w:rsidR="00923D31" w:rsidRDefault="00923D31" w:rsidP="00747E13">
            <w:pPr>
              <w:rPr>
                <w:rFonts w:ascii="Times New Roman" w:hAnsi="Times New Roman" w:cs="Times New Roman"/>
                <w:sz w:val="24"/>
                <w:szCs w:val="24"/>
              </w:rPr>
            </w:pPr>
            <w:r>
              <w:rPr>
                <w:rFonts w:ascii="Times New Roman" w:hAnsi="Times New Roman" w:cs="Times New Roman"/>
                <w:sz w:val="24"/>
                <w:szCs w:val="24"/>
              </w:rPr>
              <w:t>2023</w:t>
            </w:r>
          </w:p>
        </w:tc>
        <w:tc>
          <w:tcPr>
            <w:tcW w:w="709" w:type="dxa"/>
            <w:shd w:val="clear" w:color="auto" w:fill="auto"/>
          </w:tcPr>
          <w:p w14:paraId="664D3AF6" w14:textId="04FED6AA" w:rsidR="00923D31" w:rsidRDefault="00923D31" w:rsidP="00747E13">
            <w:pPr>
              <w:rPr>
                <w:rFonts w:ascii="Times New Roman" w:hAnsi="Times New Roman" w:cs="Times New Roman"/>
                <w:sz w:val="24"/>
                <w:szCs w:val="24"/>
              </w:rPr>
            </w:pPr>
            <w:r>
              <w:rPr>
                <w:rFonts w:ascii="Times New Roman" w:hAnsi="Times New Roman" w:cs="Times New Roman"/>
                <w:sz w:val="24"/>
                <w:szCs w:val="24"/>
              </w:rPr>
              <w:t>5896</w:t>
            </w:r>
          </w:p>
        </w:tc>
        <w:tc>
          <w:tcPr>
            <w:tcW w:w="6237" w:type="dxa"/>
            <w:shd w:val="clear" w:color="auto" w:fill="auto"/>
          </w:tcPr>
          <w:p w14:paraId="615100B4" w14:textId="77777777" w:rsidR="00923D31" w:rsidRPr="00923D31" w:rsidRDefault="00923D31" w:rsidP="00923D31">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923D31">
              <w:rPr>
                <w:rFonts w:ascii="Times New Roman" w:eastAsia="Times New Roman" w:hAnsi="Times New Roman" w:cs="Times New Roman"/>
                <w:color w:val="000000"/>
                <w:sz w:val="27"/>
                <w:szCs w:val="27"/>
                <w:lang w:val="en-IE" w:eastAsia="en-IE"/>
              </w:rPr>
              <w:t>a. Vessel monitoring system (VMS) data</w:t>
            </w:r>
          </w:p>
          <w:p w14:paraId="7B94E50F" w14:textId="77777777" w:rsidR="00923D31" w:rsidRPr="00923D31" w:rsidRDefault="00923D31" w:rsidP="00923D31">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923D31">
              <w:rPr>
                <w:rFonts w:ascii="Times New Roman" w:eastAsia="Times New Roman" w:hAnsi="Times New Roman" w:cs="Times New Roman"/>
                <w:color w:val="000000"/>
                <w:sz w:val="27"/>
                <w:szCs w:val="27"/>
                <w:lang w:val="en-IE" w:eastAsia="en-IE"/>
              </w:rPr>
              <w:t>* ICES Rectangles 35EO, 34EO, 35D9, and 34D9</w:t>
            </w:r>
          </w:p>
          <w:p w14:paraId="1A247154" w14:textId="77777777" w:rsidR="00923D31" w:rsidRPr="00923D31" w:rsidRDefault="00923D31" w:rsidP="00923D31">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923D31">
              <w:rPr>
                <w:rFonts w:ascii="Times New Roman" w:eastAsia="Times New Roman" w:hAnsi="Times New Roman" w:cs="Times New Roman"/>
                <w:color w:val="000000"/>
                <w:sz w:val="27"/>
                <w:szCs w:val="27"/>
                <w:lang w:val="en-IE" w:eastAsia="en-IE"/>
              </w:rPr>
              <w:t>* Year 2019 – 2022 or most recent data beyond 2018</w:t>
            </w:r>
          </w:p>
          <w:p w14:paraId="031C672E" w14:textId="77777777" w:rsidR="00923D31" w:rsidRPr="00923D31" w:rsidRDefault="00923D31" w:rsidP="00923D31">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923D31">
              <w:rPr>
                <w:rFonts w:ascii="Times New Roman" w:eastAsia="Times New Roman" w:hAnsi="Times New Roman" w:cs="Times New Roman"/>
                <w:color w:val="000000"/>
                <w:sz w:val="27"/>
                <w:szCs w:val="27"/>
                <w:lang w:val="en-IE" w:eastAsia="en-IE"/>
              </w:rPr>
              <w:t>* Provide any Sharpfiles for the data if available</w:t>
            </w:r>
          </w:p>
          <w:p w14:paraId="3BDBE5C1" w14:textId="77777777" w:rsidR="00923D31" w:rsidRPr="00CC5F54" w:rsidRDefault="00923D31" w:rsidP="00CC5F54">
            <w:pPr>
              <w:spacing w:before="100" w:beforeAutospacing="1" w:after="100" w:afterAutospacing="1" w:line="240" w:lineRule="auto"/>
              <w:ind w:right="-28"/>
              <w:rPr>
                <w:rFonts w:ascii="Times New Roman" w:eastAsia="Times New Roman" w:hAnsi="Times New Roman" w:cs="Times New Roman"/>
                <w:color w:val="000000"/>
                <w:sz w:val="24"/>
                <w:szCs w:val="24"/>
                <w:lang w:val="en-IE" w:eastAsia="en-IE"/>
              </w:rPr>
            </w:pPr>
          </w:p>
        </w:tc>
        <w:tc>
          <w:tcPr>
            <w:tcW w:w="1247" w:type="dxa"/>
            <w:shd w:val="clear" w:color="auto" w:fill="auto"/>
          </w:tcPr>
          <w:p w14:paraId="7E09F6A6" w14:textId="342EA22F" w:rsidR="00923D31" w:rsidRDefault="00923D31" w:rsidP="00747E13">
            <w:pPr>
              <w:rPr>
                <w:rFonts w:ascii="Times New Roman" w:hAnsi="Times New Roman" w:cs="Times New Roman"/>
                <w:sz w:val="24"/>
                <w:szCs w:val="24"/>
              </w:rPr>
            </w:pPr>
            <w:r>
              <w:rPr>
                <w:rFonts w:ascii="Times New Roman" w:hAnsi="Times New Roman" w:cs="Times New Roman"/>
                <w:sz w:val="24"/>
                <w:szCs w:val="24"/>
              </w:rPr>
              <w:t>Business</w:t>
            </w:r>
          </w:p>
        </w:tc>
        <w:tc>
          <w:tcPr>
            <w:tcW w:w="1559" w:type="dxa"/>
            <w:shd w:val="clear" w:color="auto" w:fill="auto"/>
          </w:tcPr>
          <w:p w14:paraId="5F4840D4" w14:textId="3E106A5E" w:rsidR="00923D31" w:rsidRDefault="00923D31" w:rsidP="00747E13">
            <w:pPr>
              <w:rPr>
                <w:rFonts w:ascii="Times New Roman" w:hAnsi="Times New Roman" w:cs="Times New Roman"/>
                <w:sz w:val="24"/>
                <w:szCs w:val="24"/>
              </w:rPr>
            </w:pPr>
            <w:r>
              <w:rPr>
                <w:rFonts w:ascii="Times New Roman" w:hAnsi="Times New Roman" w:cs="Times New Roman"/>
                <w:sz w:val="24"/>
                <w:szCs w:val="24"/>
              </w:rPr>
              <w:t>22/11/2023</w:t>
            </w:r>
          </w:p>
        </w:tc>
        <w:tc>
          <w:tcPr>
            <w:tcW w:w="2297" w:type="dxa"/>
            <w:shd w:val="clear" w:color="auto" w:fill="auto"/>
          </w:tcPr>
          <w:p w14:paraId="71EBEF09" w14:textId="74770B4E" w:rsidR="00923D31" w:rsidRDefault="00923D31" w:rsidP="00747E13">
            <w:pPr>
              <w:spacing w:line="240" w:lineRule="auto"/>
            </w:pPr>
            <w:r>
              <w:t>Granted</w:t>
            </w:r>
          </w:p>
        </w:tc>
      </w:tr>
      <w:tr w:rsidR="00CC5F54" w14:paraId="0172C39F" w14:textId="77777777" w:rsidTr="00014B01">
        <w:trPr>
          <w:trHeight w:val="934"/>
        </w:trPr>
        <w:tc>
          <w:tcPr>
            <w:tcW w:w="851" w:type="dxa"/>
            <w:shd w:val="clear" w:color="auto" w:fill="auto"/>
          </w:tcPr>
          <w:p w14:paraId="595D2753" w14:textId="0E3CACAA" w:rsidR="00CC5F54" w:rsidRDefault="00923D31" w:rsidP="00747E13">
            <w:pPr>
              <w:rPr>
                <w:rFonts w:ascii="Times New Roman" w:hAnsi="Times New Roman" w:cs="Times New Roman"/>
                <w:sz w:val="24"/>
                <w:szCs w:val="24"/>
              </w:rPr>
            </w:pPr>
            <w:r>
              <w:rPr>
                <w:rFonts w:ascii="Times New Roman" w:hAnsi="Times New Roman" w:cs="Times New Roman"/>
                <w:sz w:val="24"/>
                <w:szCs w:val="24"/>
              </w:rPr>
              <w:t>69</w:t>
            </w:r>
          </w:p>
        </w:tc>
        <w:tc>
          <w:tcPr>
            <w:tcW w:w="992" w:type="dxa"/>
            <w:shd w:val="clear" w:color="auto" w:fill="auto"/>
          </w:tcPr>
          <w:p w14:paraId="65BA8B8B" w14:textId="6426C876" w:rsidR="00CC5F54" w:rsidRDefault="00CC5F54" w:rsidP="00747E13">
            <w:pPr>
              <w:rPr>
                <w:rFonts w:ascii="Times New Roman" w:hAnsi="Times New Roman" w:cs="Times New Roman"/>
                <w:sz w:val="24"/>
                <w:szCs w:val="24"/>
              </w:rPr>
            </w:pPr>
            <w:r>
              <w:rPr>
                <w:rFonts w:ascii="Times New Roman" w:hAnsi="Times New Roman" w:cs="Times New Roman"/>
                <w:sz w:val="24"/>
                <w:szCs w:val="24"/>
              </w:rPr>
              <w:t>2023</w:t>
            </w:r>
          </w:p>
        </w:tc>
        <w:tc>
          <w:tcPr>
            <w:tcW w:w="709" w:type="dxa"/>
            <w:shd w:val="clear" w:color="auto" w:fill="auto"/>
          </w:tcPr>
          <w:p w14:paraId="40883F05" w14:textId="688C90CB" w:rsidR="00CC5F54" w:rsidRDefault="00CC5F54" w:rsidP="00747E13">
            <w:pPr>
              <w:rPr>
                <w:rFonts w:ascii="Times New Roman" w:hAnsi="Times New Roman" w:cs="Times New Roman"/>
                <w:sz w:val="24"/>
                <w:szCs w:val="24"/>
              </w:rPr>
            </w:pPr>
            <w:r>
              <w:rPr>
                <w:rFonts w:ascii="Times New Roman" w:hAnsi="Times New Roman" w:cs="Times New Roman"/>
                <w:sz w:val="24"/>
                <w:szCs w:val="24"/>
              </w:rPr>
              <w:t>5903</w:t>
            </w:r>
          </w:p>
        </w:tc>
        <w:tc>
          <w:tcPr>
            <w:tcW w:w="6237" w:type="dxa"/>
            <w:shd w:val="clear" w:color="auto" w:fill="auto"/>
          </w:tcPr>
          <w:p w14:paraId="266DFE8E" w14:textId="77777777" w:rsidR="00CC5F54" w:rsidRPr="00CC5F54" w:rsidRDefault="00CC5F54" w:rsidP="00CC5F54">
            <w:pPr>
              <w:spacing w:before="100" w:beforeAutospacing="1" w:after="100" w:afterAutospacing="1" w:line="240" w:lineRule="auto"/>
              <w:ind w:right="-28"/>
              <w:rPr>
                <w:rFonts w:ascii="Times New Roman" w:eastAsia="Times New Roman" w:hAnsi="Times New Roman" w:cs="Times New Roman"/>
                <w:color w:val="000000"/>
                <w:sz w:val="24"/>
                <w:szCs w:val="24"/>
                <w:lang w:val="en-IE" w:eastAsia="en-IE"/>
              </w:rPr>
            </w:pPr>
            <w:r w:rsidRPr="00CC5F54">
              <w:rPr>
                <w:rFonts w:ascii="Times New Roman" w:eastAsia="Times New Roman" w:hAnsi="Times New Roman" w:cs="Times New Roman"/>
                <w:color w:val="000000"/>
                <w:sz w:val="24"/>
                <w:szCs w:val="24"/>
                <w:lang w:val="en-IE" w:eastAsia="en-IE"/>
              </w:rPr>
              <w:t>A list of all countries to whom Ireland has provided both Military assistance and Military training over the last 5 years, to include where possible regiments, battalions etc.</w:t>
            </w:r>
          </w:p>
          <w:p w14:paraId="45E66F65" w14:textId="77777777" w:rsidR="00CC5F54" w:rsidRPr="00673FB2" w:rsidRDefault="00CC5F54" w:rsidP="00673FB2">
            <w:pPr>
              <w:pStyle w:val="NoSpacing"/>
              <w:rPr>
                <w:rFonts w:eastAsia="Times New Roman"/>
                <w:lang w:eastAsia="en-IE"/>
              </w:rPr>
            </w:pPr>
          </w:p>
        </w:tc>
        <w:tc>
          <w:tcPr>
            <w:tcW w:w="1247" w:type="dxa"/>
            <w:shd w:val="clear" w:color="auto" w:fill="auto"/>
          </w:tcPr>
          <w:p w14:paraId="344C4198" w14:textId="4382A9BD" w:rsidR="00CC5F54" w:rsidRDefault="00CC5F54" w:rsidP="00747E13">
            <w:pPr>
              <w:rPr>
                <w:rFonts w:ascii="Times New Roman" w:hAnsi="Times New Roman" w:cs="Times New Roman"/>
                <w:sz w:val="24"/>
                <w:szCs w:val="24"/>
              </w:rPr>
            </w:pPr>
            <w:r>
              <w:rPr>
                <w:rFonts w:ascii="Times New Roman" w:hAnsi="Times New Roman" w:cs="Times New Roman"/>
                <w:sz w:val="24"/>
                <w:szCs w:val="24"/>
              </w:rPr>
              <w:t>Journalist</w:t>
            </w:r>
          </w:p>
        </w:tc>
        <w:tc>
          <w:tcPr>
            <w:tcW w:w="1559" w:type="dxa"/>
            <w:shd w:val="clear" w:color="auto" w:fill="auto"/>
          </w:tcPr>
          <w:p w14:paraId="6C7D3E21" w14:textId="3D4D3F40" w:rsidR="00CC5F54" w:rsidRDefault="00014B01" w:rsidP="00747E13">
            <w:pPr>
              <w:rPr>
                <w:rFonts w:ascii="Times New Roman" w:hAnsi="Times New Roman" w:cs="Times New Roman"/>
                <w:sz w:val="24"/>
                <w:szCs w:val="24"/>
              </w:rPr>
            </w:pPr>
            <w:r>
              <w:rPr>
                <w:rFonts w:ascii="Times New Roman" w:hAnsi="Times New Roman" w:cs="Times New Roman"/>
                <w:sz w:val="24"/>
                <w:szCs w:val="24"/>
              </w:rPr>
              <w:t>18/12/2023</w:t>
            </w:r>
          </w:p>
        </w:tc>
        <w:tc>
          <w:tcPr>
            <w:tcW w:w="2297" w:type="dxa"/>
            <w:shd w:val="clear" w:color="auto" w:fill="auto"/>
          </w:tcPr>
          <w:p w14:paraId="1BC576FF" w14:textId="4A8DE326" w:rsidR="00CC5F54" w:rsidRDefault="00014B01" w:rsidP="00747E13">
            <w:pPr>
              <w:spacing w:line="240" w:lineRule="auto"/>
            </w:pPr>
            <w:r>
              <w:t>Granted</w:t>
            </w:r>
          </w:p>
        </w:tc>
      </w:tr>
      <w:tr w:rsidR="000231F9" w14:paraId="128F6D03" w14:textId="77777777" w:rsidTr="00923D31">
        <w:trPr>
          <w:trHeight w:val="934"/>
        </w:trPr>
        <w:tc>
          <w:tcPr>
            <w:tcW w:w="851" w:type="dxa"/>
            <w:shd w:val="clear" w:color="auto" w:fill="auto"/>
          </w:tcPr>
          <w:p w14:paraId="4CA27732" w14:textId="5B56BBCD" w:rsidR="000231F9" w:rsidRDefault="00923D31" w:rsidP="00747E13">
            <w:pPr>
              <w:rPr>
                <w:rFonts w:ascii="Times New Roman" w:hAnsi="Times New Roman" w:cs="Times New Roman"/>
                <w:sz w:val="24"/>
                <w:szCs w:val="24"/>
              </w:rPr>
            </w:pPr>
            <w:r>
              <w:rPr>
                <w:rFonts w:ascii="Times New Roman" w:hAnsi="Times New Roman" w:cs="Times New Roman"/>
                <w:sz w:val="24"/>
                <w:szCs w:val="24"/>
              </w:rPr>
              <w:t>70</w:t>
            </w:r>
          </w:p>
        </w:tc>
        <w:tc>
          <w:tcPr>
            <w:tcW w:w="992" w:type="dxa"/>
            <w:shd w:val="clear" w:color="auto" w:fill="auto"/>
          </w:tcPr>
          <w:p w14:paraId="0FC38FEF" w14:textId="1A280F0E" w:rsidR="000231F9" w:rsidRDefault="000231F9" w:rsidP="00747E13">
            <w:pPr>
              <w:rPr>
                <w:rFonts w:ascii="Times New Roman" w:hAnsi="Times New Roman" w:cs="Times New Roman"/>
                <w:sz w:val="24"/>
                <w:szCs w:val="24"/>
              </w:rPr>
            </w:pPr>
            <w:r>
              <w:rPr>
                <w:rFonts w:ascii="Times New Roman" w:hAnsi="Times New Roman" w:cs="Times New Roman"/>
                <w:sz w:val="24"/>
                <w:szCs w:val="24"/>
              </w:rPr>
              <w:t>2023</w:t>
            </w:r>
          </w:p>
        </w:tc>
        <w:tc>
          <w:tcPr>
            <w:tcW w:w="709" w:type="dxa"/>
            <w:shd w:val="clear" w:color="auto" w:fill="auto"/>
          </w:tcPr>
          <w:p w14:paraId="5C758456" w14:textId="65F78DD2" w:rsidR="000231F9" w:rsidRDefault="000231F9" w:rsidP="00747E13">
            <w:pPr>
              <w:rPr>
                <w:rFonts w:ascii="Times New Roman" w:hAnsi="Times New Roman" w:cs="Times New Roman"/>
                <w:sz w:val="24"/>
                <w:szCs w:val="24"/>
              </w:rPr>
            </w:pPr>
            <w:r>
              <w:rPr>
                <w:rFonts w:ascii="Times New Roman" w:hAnsi="Times New Roman" w:cs="Times New Roman"/>
                <w:sz w:val="24"/>
                <w:szCs w:val="24"/>
              </w:rPr>
              <w:t>5905</w:t>
            </w:r>
          </w:p>
        </w:tc>
        <w:tc>
          <w:tcPr>
            <w:tcW w:w="6237" w:type="dxa"/>
            <w:shd w:val="clear" w:color="auto" w:fill="auto"/>
          </w:tcPr>
          <w:p w14:paraId="65088DC0" w14:textId="77777777" w:rsidR="000231F9" w:rsidRPr="000231F9" w:rsidRDefault="000231F9" w:rsidP="000231F9">
            <w:pPr>
              <w:autoSpaceDE w:val="0"/>
              <w:autoSpaceDN w:val="0"/>
              <w:adjustRightInd w:val="0"/>
              <w:rPr>
                <w:rFonts w:ascii="Times New Roman" w:hAnsi="Times New Roman" w:cs="Times New Roman"/>
                <w:color w:val="000000"/>
              </w:rPr>
            </w:pPr>
            <w:r w:rsidRPr="000231F9">
              <w:rPr>
                <w:rFonts w:ascii="Times New Roman" w:hAnsi="Times New Roman" w:cs="Times New Roman"/>
                <w:color w:val="000000"/>
                <w:shd w:val="clear" w:color="auto" w:fill="FFFFFF"/>
              </w:rPr>
              <w:t>A copy of all dangerous incident reports arising from Defence Forces activity within Ireland in the period since 1 Jan 2021. If there are likely to be a large number of such reports, I am happy to accept only those that would have the highest categorization of danger, based on however it is that the DF categories such events. </w:t>
            </w:r>
          </w:p>
          <w:p w14:paraId="1432DE23" w14:textId="77777777" w:rsidR="000231F9" w:rsidRPr="003826E2" w:rsidRDefault="000231F9" w:rsidP="000231F9">
            <w:pPr>
              <w:pStyle w:val="ListParagraph"/>
              <w:numPr>
                <w:ilvl w:val="0"/>
                <w:numId w:val="5"/>
              </w:numPr>
              <w:autoSpaceDE w:val="0"/>
              <w:autoSpaceDN w:val="0"/>
              <w:adjustRightInd w:val="0"/>
              <w:ind w:right="0"/>
              <w:rPr>
                <w:rFonts w:ascii="Times New Roman" w:hAnsi="Times New Roman" w:cs="Times New Roman"/>
                <w:color w:val="000000"/>
              </w:rPr>
            </w:pPr>
            <w:r w:rsidRPr="003826E2">
              <w:rPr>
                <w:rFonts w:ascii="Times New Roman" w:hAnsi="Times New Roman" w:cs="Times New Roman"/>
                <w:color w:val="000000"/>
              </w:rPr>
              <w:t xml:space="preserve">Refined to: </w:t>
            </w:r>
            <w:r>
              <w:rPr>
                <w:rFonts w:ascii="Times New Roman" w:hAnsi="Times New Roman" w:cs="Times New Roman"/>
                <w:color w:val="000000"/>
                <w:shd w:val="clear" w:color="auto" w:fill="FFFFFF"/>
              </w:rPr>
              <w:t>A</w:t>
            </w:r>
            <w:r w:rsidRPr="003826E2">
              <w:rPr>
                <w:rFonts w:ascii="Times New Roman" w:hAnsi="Times New Roman" w:cs="Times New Roman"/>
                <w:color w:val="000000"/>
                <w:shd w:val="clear" w:color="auto" w:fill="FFFFFF"/>
              </w:rPr>
              <w:t>ll dangerous incident reports arising from Defence Forces activity within Ireland in the period since 1 Jan 2021 pertaining to catagories 4,5 7 6</w:t>
            </w:r>
          </w:p>
          <w:p w14:paraId="2362C025" w14:textId="77777777" w:rsidR="000231F9" w:rsidRPr="00CC5F54" w:rsidRDefault="000231F9" w:rsidP="00CC5F54">
            <w:pPr>
              <w:spacing w:before="100" w:beforeAutospacing="1" w:after="100" w:afterAutospacing="1" w:line="240" w:lineRule="auto"/>
              <w:ind w:right="-28"/>
              <w:rPr>
                <w:rFonts w:ascii="Times New Roman" w:eastAsia="Times New Roman" w:hAnsi="Times New Roman" w:cs="Times New Roman"/>
                <w:color w:val="000000"/>
                <w:sz w:val="24"/>
                <w:szCs w:val="24"/>
                <w:lang w:val="en-IE" w:eastAsia="en-IE"/>
              </w:rPr>
            </w:pPr>
          </w:p>
        </w:tc>
        <w:tc>
          <w:tcPr>
            <w:tcW w:w="1247" w:type="dxa"/>
            <w:shd w:val="clear" w:color="auto" w:fill="auto"/>
          </w:tcPr>
          <w:p w14:paraId="1E720A4F" w14:textId="68546CA6" w:rsidR="000231F9" w:rsidRDefault="000231F9" w:rsidP="00747E13">
            <w:pPr>
              <w:rPr>
                <w:rFonts w:ascii="Times New Roman" w:hAnsi="Times New Roman" w:cs="Times New Roman"/>
                <w:sz w:val="24"/>
                <w:szCs w:val="24"/>
              </w:rPr>
            </w:pPr>
            <w:r>
              <w:rPr>
                <w:rFonts w:ascii="Times New Roman" w:hAnsi="Times New Roman" w:cs="Times New Roman"/>
                <w:sz w:val="24"/>
                <w:szCs w:val="24"/>
              </w:rPr>
              <w:t>Journalist</w:t>
            </w:r>
          </w:p>
        </w:tc>
        <w:tc>
          <w:tcPr>
            <w:tcW w:w="1559" w:type="dxa"/>
            <w:shd w:val="clear" w:color="auto" w:fill="auto"/>
          </w:tcPr>
          <w:p w14:paraId="18023B63" w14:textId="5670C73B" w:rsidR="000231F9" w:rsidRDefault="00923D31" w:rsidP="00747E13">
            <w:pPr>
              <w:rPr>
                <w:rFonts w:ascii="Times New Roman" w:hAnsi="Times New Roman" w:cs="Times New Roman"/>
                <w:sz w:val="24"/>
                <w:szCs w:val="24"/>
              </w:rPr>
            </w:pPr>
            <w:r>
              <w:rPr>
                <w:rFonts w:ascii="Times New Roman" w:hAnsi="Times New Roman" w:cs="Times New Roman"/>
                <w:sz w:val="24"/>
                <w:szCs w:val="24"/>
              </w:rPr>
              <w:t>22/11/2023</w:t>
            </w:r>
          </w:p>
        </w:tc>
        <w:tc>
          <w:tcPr>
            <w:tcW w:w="2297" w:type="dxa"/>
            <w:shd w:val="clear" w:color="auto" w:fill="auto"/>
          </w:tcPr>
          <w:p w14:paraId="28AD11C5" w14:textId="3FB8AA8A" w:rsidR="000231F9" w:rsidRDefault="00923D31" w:rsidP="00747E13">
            <w:pPr>
              <w:spacing w:line="240" w:lineRule="auto"/>
            </w:pPr>
            <w:r>
              <w:t>Granted</w:t>
            </w:r>
          </w:p>
        </w:tc>
      </w:tr>
      <w:tr w:rsidR="00923D31" w14:paraId="7B0CB72B" w14:textId="77777777" w:rsidTr="00C518BF">
        <w:trPr>
          <w:trHeight w:val="934"/>
        </w:trPr>
        <w:tc>
          <w:tcPr>
            <w:tcW w:w="851" w:type="dxa"/>
            <w:shd w:val="clear" w:color="auto" w:fill="auto"/>
          </w:tcPr>
          <w:p w14:paraId="7E2EA0A8" w14:textId="3547F12B" w:rsidR="00923D31" w:rsidRDefault="00923D31" w:rsidP="00747E13">
            <w:pPr>
              <w:rPr>
                <w:rFonts w:ascii="Times New Roman" w:hAnsi="Times New Roman" w:cs="Times New Roman"/>
                <w:sz w:val="24"/>
                <w:szCs w:val="24"/>
              </w:rPr>
            </w:pPr>
            <w:r>
              <w:rPr>
                <w:rFonts w:ascii="Times New Roman" w:hAnsi="Times New Roman" w:cs="Times New Roman"/>
                <w:sz w:val="24"/>
                <w:szCs w:val="24"/>
              </w:rPr>
              <w:lastRenderedPageBreak/>
              <w:t>71</w:t>
            </w:r>
          </w:p>
        </w:tc>
        <w:tc>
          <w:tcPr>
            <w:tcW w:w="992" w:type="dxa"/>
            <w:shd w:val="clear" w:color="auto" w:fill="auto"/>
          </w:tcPr>
          <w:p w14:paraId="5DD63E65" w14:textId="1D567C89" w:rsidR="00923D31" w:rsidRDefault="00AA1874" w:rsidP="00747E13">
            <w:pPr>
              <w:rPr>
                <w:rFonts w:ascii="Times New Roman" w:hAnsi="Times New Roman" w:cs="Times New Roman"/>
                <w:sz w:val="24"/>
                <w:szCs w:val="24"/>
              </w:rPr>
            </w:pPr>
            <w:r>
              <w:rPr>
                <w:rFonts w:ascii="Times New Roman" w:hAnsi="Times New Roman" w:cs="Times New Roman"/>
                <w:sz w:val="24"/>
                <w:szCs w:val="24"/>
              </w:rPr>
              <w:t>2023</w:t>
            </w:r>
          </w:p>
        </w:tc>
        <w:tc>
          <w:tcPr>
            <w:tcW w:w="709" w:type="dxa"/>
            <w:shd w:val="clear" w:color="auto" w:fill="auto"/>
          </w:tcPr>
          <w:p w14:paraId="7F24A226" w14:textId="60AC6D57" w:rsidR="00923D31" w:rsidRDefault="003C5E8C" w:rsidP="00747E13">
            <w:pPr>
              <w:rPr>
                <w:rFonts w:ascii="Times New Roman" w:hAnsi="Times New Roman" w:cs="Times New Roman"/>
                <w:sz w:val="24"/>
                <w:szCs w:val="24"/>
              </w:rPr>
            </w:pPr>
            <w:r>
              <w:rPr>
                <w:rFonts w:ascii="Times New Roman" w:hAnsi="Times New Roman" w:cs="Times New Roman"/>
                <w:sz w:val="24"/>
                <w:szCs w:val="24"/>
              </w:rPr>
              <w:t>5911</w:t>
            </w:r>
          </w:p>
        </w:tc>
        <w:tc>
          <w:tcPr>
            <w:tcW w:w="6237" w:type="dxa"/>
            <w:shd w:val="clear" w:color="auto" w:fill="auto"/>
          </w:tcPr>
          <w:p w14:paraId="6A4399FF" w14:textId="77777777" w:rsidR="003C5E8C" w:rsidRPr="003C5E8C" w:rsidRDefault="003C5E8C" w:rsidP="003C5E8C">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3C5E8C">
              <w:rPr>
                <w:rFonts w:ascii="Times New Roman" w:eastAsia="Times New Roman" w:hAnsi="Times New Roman" w:cs="Times New Roman"/>
                <w:color w:val="000000"/>
                <w:sz w:val="27"/>
                <w:szCs w:val="27"/>
                <w:lang w:val="en-IE" w:eastAsia="en-IE"/>
              </w:rPr>
              <w:t>a. All correspondence, documents and records since January 1st, 2023 relating to the Irish Defence Forces providing weapons training in Ukraine.</w:t>
            </w:r>
          </w:p>
          <w:p w14:paraId="3E77C0E6" w14:textId="77777777" w:rsidR="003C5E8C" w:rsidRPr="003C5E8C" w:rsidRDefault="003C5E8C" w:rsidP="003C5E8C">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3C5E8C">
              <w:rPr>
                <w:rFonts w:ascii="Times New Roman" w:eastAsia="Times New Roman" w:hAnsi="Times New Roman" w:cs="Times New Roman"/>
                <w:color w:val="000000"/>
                <w:sz w:val="27"/>
                <w:szCs w:val="27"/>
                <w:lang w:val="en-IE" w:eastAsia="en-IE"/>
              </w:rPr>
              <w:t>This should include, but not be limited, to:</w:t>
            </w:r>
          </w:p>
          <w:p w14:paraId="13301BA9" w14:textId="77777777" w:rsidR="003C5E8C" w:rsidRPr="003C5E8C" w:rsidRDefault="003C5E8C" w:rsidP="003C5E8C">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3C5E8C">
              <w:rPr>
                <w:rFonts w:ascii="Times New Roman" w:eastAsia="Times New Roman" w:hAnsi="Times New Roman" w:cs="Times New Roman"/>
                <w:color w:val="000000"/>
                <w:sz w:val="27"/>
                <w:szCs w:val="27"/>
                <w:lang w:val="en-IE" w:eastAsia="en-IE"/>
              </w:rPr>
              <w:t>* Any internal correspondence relating to the matter, and in particular but not limited to consideration as to panellists, role or participation of the elected representatives or the members of the public</w:t>
            </w:r>
          </w:p>
          <w:p w14:paraId="37A1EFA5" w14:textId="77777777" w:rsidR="003C5E8C" w:rsidRPr="003C5E8C" w:rsidRDefault="003C5E8C" w:rsidP="003C5E8C">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3C5E8C">
              <w:rPr>
                <w:rFonts w:ascii="Times New Roman" w:eastAsia="Times New Roman" w:hAnsi="Times New Roman" w:cs="Times New Roman"/>
                <w:color w:val="000000"/>
                <w:sz w:val="27"/>
                <w:szCs w:val="27"/>
                <w:lang w:val="en-IE" w:eastAsia="en-IE"/>
              </w:rPr>
              <w:t>* Related documents such, such as emails, memos, reports, draft programmes</w:t>
            </w:r>
          </w:p>
          <w:p w14:paraId="5A737132" w14:textId="77777777" w:rsidR="003C5E8C" w:rsidRPr="003C5E8C" w:rsidRDefault="003C5E8C" w:rsidP="003C5E8C">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3C5E8C">
              <w:rPr>
                <w:rFonts w:ascii="Times New Roman" w:eastAsia="Times New Roman" w:hAnsi="Times New Roman" w:cs="Times New Roman"/>
                <w:color w:val="000000"/>
                <w:sz w:val="27"/>
                <w:szCs w:val="27"/>
                <w:lang w:val="en-IE" w:eastAsia="en-IE"/>
              </w:rPr>
              <w:t>Any minutes, records or notes pertaining to any meeting at which this issue was discussed.</w:t>
            </w:r>
          </w:p>
          <w:p w14:paraId="19CA665B" w14:textId="77777777" w:rsidR="003C5E8C" w:rsidRPr="003C5E8C" w:rsidRDefault="003C5E8C" w:rsidP="003C5E8C">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3C5E8C">
              <w:rPr>
                <w:rFonts w:ascii="Times New Roman" w:eastAsia="Times New Roman" w:hAnsi="Times New Roman" w:cs="Times New Roman"/>
                <w:color w:val="000000"/>
                <w:sz w:val="27"/>
                <w:szCs w:val="27"/>
                <w:lang w:val="en-IE" w:eastAsia="en-IE"/>
              </w:rPr>
              <w:t>* Any communications with other government departments or state agencies</w:t>
            </w:r>
          </w:p>
          <w:p w14:paraId="04C566B6" w14:textId="77777777" w:rsidR="003C5E8C" w:rsidRPr="003C5E8C" w:rsidRDefault="003C5E8C" w:rsidP="003C5E8C">
            <w:pPr>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3C5E8C">
              <w:rPr>
                <w:rFonts w:ascii="Times New Roman" w:eastAsia="Times New Roman" w:hAnsi="Times New Roman" w:cs="Times New Roman"/>
                <w:color w:val="000000"/>
                <w:sz w:val="27"/>
                <w:szCs w:val="27"/>
                <w:lang w:val="en-IE" w:eastAsia="en-IE"/>
              </w:rPr>
              <w:t>* All other documentation pertinent to this issue</w:t>
            </w:r>
          </w:p>
          <w:p w14:paraId="3B6D7681" w14:textId="77777777" w:rsidR="00923D31" w:rsidRPr="000231F9" w:rsidRDefault="00923D31" w:rsidP="000231F9">
            <w:pPr>
              <w:autoSpaceDE w:val="0"/>
              <w:autoSpaceDN w:val="0"/>
              <w:adjustRightInd w:val="0"/>
              <w:rPr>
                <w:rFonts w:ascii="Times New Roman" w:hAnsi="Times New Roman" w:cs="Times New Roman"/>
                <w:color w:val="000000"/>
                <w:shd w:val="clear" w:color="auto" w:fill="FFFFFF"/>
              </w:rPr>
            </w:pPr>
          </w:p>
        </w:tc>
        <w:tc>
          <w:tcPr>
            <w:tcW w:w="1247" w:type="dxa"/>
            <w:shd w:val="clear" w:color="auto" w:fill="auto"/>
          </w:tcPr>
          <w:p w14:paraId="7167FF83" w14:textId="640E3E91" w:rsidR="00923D31" w:rsidRDefault="003C5E8C" w:rsidP="003C5E8C">
            <w:pPr>
              <w:rPr>
                <w:rFonts w:ascii="Times New Roman" w:hAnsi="Times New Roman" w:cs="Times New Roman"/>
                <w:sz w:val="24"/>
                <w:szCs w:val="24"/>
              </w:rPr>
            </w:pPr>
            <w:r>
              <w:rPr>
                <w:rFonts w:ascii="Times New Roman" w:hAnsi="Times New Roman" w:cs="Times New Roman"/>
                <w:sz w:val="24"/>
                <w:szCs w:val="24"/>
              </w:rPr>
              <w:t>Oireachtas</w:t>
            </w:r>
          </w:p>
        </w:tc>
        <w:tc>
          <w:tcPr>
            <w:tcW w:w="1559" w:type="dxa"/>
            <w:shd w:val="clear" w:color="auto" w:fill="auto"/>
          </w:tcPr>
          <w:p w14:paraId="3DC23DD3" w14:textId="7388AF97" w:rsidR="00923D31" w:rsidRDefault="00C518BF" w:rsidP="00747E13">
            <w:pPr>
              <w:rPr>
                <w:rFonts w:ascii="Times New Roman" w:hAnsi="Times New Roman" w:cs="Times New Roman"/>
                <w:sz w:val="24"/>
                <w:szCs w:val="24"/>
              </w:rPr>
            </w:pPr>
            <w:r>
              <w:rPr>
                <w:rFonts w:ascii="Times New Roman" w:hAnsi="Times New Roman" w:cs="Times New Roman"/>
                <w:sz w:val="24"/>
                <w:szCs w:val="24"/>
              </w:rPr>
              <w:t>14/12/2023</w:t>
            </w:r>
          </w:p>
        </w:tc>
        <w:tc>
          <w:tcPr>
            <w:tcW w:w="2297" w:type="dxa"/>
            <w:shd w:val="clear" w:color="auto" w:fill="auto"/>
          </w:tcPr>
          <w:p w14:paraId="5FCA9D98" w14:textId="5683D064" w:rsidR="00923D31" w:rsidRDefault="00C518BF" w:rsidP="00747E13">
            <w:pPr>
              <w:spacing w:line="240" w:lineRule="auto"/>
            </w:pPr>
            <w:r>
              <w:t>Refused 15(1)(a)</w:t>
            </w:r>
          </w:p>
        </w:tc>
      </w:tr>
      <w:tr w:rsidR="00AA1874" w14:paraId="2C2F92BA" w14:textId="77777777" w:rsidTr="0081213E">
        <w:trPr>
          <w:trHeight w:val="934"/>
        </w:trPr>
        <w:tc>
          <w:tcPr>
            <w:tcW w:w="851" w:type="dxa"/>
            <w:shd w:val="clear" w:color="auto" w:fill="auto"/>
          </w:tcPr>
          <w:p w14:paraId="0AD02138" w14:textId="1FE69972" w:rsidR="00AA1874" w:rsidRDefault="00AA1874" w:rsidP="00747E13">
            <w:pPr>
              <w:rPr>
                <w:rFonts w:ascii="Times New Roman" w:hAnsi="Times New Roman" w:cs="Times New Roman"/>
                <w:sz w:val="24"/>
                <w:szCs w:val="24"/>
              </w:rPr>
            </w:pPr>
            <w:r>
              <w:rPr>
                <w:rFonts w:ascii="Times New Roman" w:hAnsi="Times New Roman" w:cs="Times New Roman"/>
                <w:sz w:val="24"/>
                <w:szCs w:val="24"/>
              </w:rPr>
              <w:t>72</w:t>
            </w:r>
          </w:p>
        </w:tc>
        <w:tc>
          <w:tcPr>
            <w:tcW w:w="992" w:type="dxa"/>
            <w:shd w:val="clear" w:color="auto" w:fill="auto"/>
          </w:tcPr>
          <w:p w14:paraId="6D971112" w14:textId="72FED157" w:rsidR="00AA1874" w:rsidRDefault="00AA1874" w:rsidP="00747E13">
            <w:pPr>
              <w:rPr>
                <w:rFonts w:ascii="Times New Roman" w:hAnsi="Times New Roman" w:cs="Times New Roman"/>
                <w:sz w:val="24"/>
                <w:szCs w:val="24"/>
              </w:rPr>
            </w:pPr>
            <w:r>
              <w:rPr>
                <w:rFonts w:ascii="Times New Roman" w:hAnsi="Times New Roman" w:cs="Times New Roman"/>
                <w:sz w:val="24"/>
                <w:szCs w:val="24"/>
              </w:rPr>
              <w:t>2023</w:t>
            </w:r>
          </w:p>
        </w:tc>
        <w:tc>
          <w:tcPr>
            <w:tcW w:w="709" w:type="dxa"/>
            <w:shd w:val="clear" w:color="auto" w:fill="auto"/>
          </w:tcPr>
          <w:p w14:paraId="5776DFED" w14:textId="6E47B203" w:rsidR="00AA1874" w:rsidRDefault="0086225C" w:rsidP="00747E13">
            <w:pPr>
              <w:rPr>
                <w:rFonts w:ascii="Times New Roman" w:hAnsi="Times New Roman" w:cs="Times New Roman"/>
                <w:sz w:val="24"/>
                <w:szCs w:val="24"/>
              </w:rPr>
            </w:pPr>
            <w:r>
              <w:rPr>
                <w:rFonts w:ascii="Times New Roman" w:hAnsi="Times New Roman" w:cs="Times New Roman"/>
                <w:sz w:val="24"/>
                <w:szCs w:val="24"/>
              </w:rPr>
              <w:t>5913</w:t>
            </w:r>
          </w:p>
        </w:tc>
        <w:tc>
          <w:tcPr>
            <w:tcW w:w="6237" w:type="dxa"/>
            <w:shd w:val="clear" w:color="auto" w:fill="auto"/>
          </w:tcPr>
          <w:p w14:paraId="06797D6A" w14:textId="45CCF0B1" w:rsidR="00AA1874" w:rsidRPr="000231F9" w:rsidRDefault="0086225C" w:rsidP="000231F9">
            <w:pPr>
              <w:autoSpaceDE w:val="0"/>
              <w:autoSpaceDN w:val="0"/>
              <w:adjustRightInd w:val="0"/>
              <w:rPr>
                <w:rFonts w:ascii="Times New Roman" w:hAnsi="Times New Roman" w:cs="Times New Roman"/>
                <w:color w:val="000000"/>
                <w:shd w:val="clear" w:color="auto" w:fill="FFFFFF"/>
              </w:rPr>
            </w:pPr>
            <w:r>
              <w:rPr>
                <w:color w:val="000000"/>
                <w:sz w:val="27"/>
                <w:szCs w:val="27"/>
              </w:rPr>
              <w:t xml:space="preserve">A Copy of any records held referring or relating to an audit or investigation that took place into stock-take adjustments and concealment of transactions at transport technical stores of the defence forces in the </w:t>
            </w:r>
            <w:r>
              <w:rPr>
                <w:color w:val="000000"/>
                <w:sz w:val="27"/>
                <w:szCs w:val="27"/>
              </w:rPr>
              <w:lastRenderedPageBreak/>
              <w:t>period 1 Jan 2018 to date. To be received electronically in original format if possible.</w:t>
            </w:r>
          </w:p>
        </w:tc>
        <w:tc>
          <w:tcPr>
            <w:tcW w:w="1247" w:type="dxa"/>
            <w:shd w:val="clear" w:color="auto" w:fill="auto"/>
          </w:tcPr>
          <w:p w14:paraId="7DCCF7B6" w14:textId="381C2937" w:rsidR="00AA1874" w:rsidRDefault="0086225C" w:rsidP="00747E13">
            <w:pPr>
              <w:rPr>
                <w:rFonts w:ascii="Times New Roman" w:hAnsi="Times New Roman" w:cs="Times New Roman"/>
                <w:sz w:val="24"/>
                <w:szCs w:val="24"/>
              </w:rPr>
            </w:pPr>
            <w:r>
              <w:rPr>
                <w:rFonts w:ascii="Times New Roman" w:hAnsi="Times New Roman" w:cs="Times New Roman"/>
                <w:sz w:val="24"/>
                <w:szCs w:val="24"/>
              </w:rPr>
              <w:lastRenderedPageBreak/>
              <w:t>Journalist</w:t>
            </w:r>
          </w:p>
        </w:tc>
        <w:tc>
          <w:tcPr>
            <w:tcW w:w="1559" w:type="dxa"/>
            <w:shd w:val="clear" w:color="auto" w:fill="auto"/>
          </w:tcPr>
          <w:p w14:paraId="3B4807C4" w14:textId="7312C67C" w:rsidR="00AA1874" w:rsidRDefault="0081213E" w:rsidP="00747E13">
            <w:pPr>
              <w:rPr>
                <w:rFonts w:ascii="Times New Roman" w:hAnsi="Times New Roman" w:cs="Times New Roman"/>
                <w:sz w:val="24"/>
                <w:szCs w:val="24"/>
              </w:rPr>
            </w:pPr>
            <w:r>
              <w:rPr>
                <w:rFonts w:ascii="Times New Roman" w:hAnsi="Times New Roman" w:cs="Times New Roman"/>
                <w:sz w:val="24"/>
                <w:szCs w:val="24"/>
              </w:rPr>
              <w:t>01/03/2024</w:t>
            </w:r>
          </w:p>
        </w:tc>
        <w:tc>
          <w:tcPr>
            <w:tcW w:w="2297" w:type="dxa"/>
            <w:shd w:val="clear" w:color="auto" w:fill="auto"/>
          </w:tcPr>
          <w:p w14:paraId="1642C6CA" w14:textId="77777777" w:rsidR="0081213E" w:rsidRDefault="0081213E" w:rsidP="00747E13">
            <w:pPr>
              <w:spacing w:line="240" w:lineRule="auto"/>
            </w:pPr>
            <w:r>
              <w:t xml:space="preserve">Part Granted </w:t>
            </w:r>
          </w:p>
          <w:p w14:paraId="555EAD6A" w14:textId="35D061C0" w:rsidR="00AA1874" w:rsidRDefault="0081213E" w:rsidP="00747E13">
            <w:pPr>
              <w:spacing w:line="240" w:lineRule="auto"/>
            </w:pPr>
            <w:r>
              <w:t>33(2)(a) 15(1)(a)</w:t>
            </w:r>
          </w:p>
        </w:tc>
      </w:tr>
    </w:tbl>
    <w:p w14:paraId="5F89C12C" w14:textId="77777777" w:rsidR="004337EE" w:rsidRDefault="004337EE"/>
    <w:sectPr w:rsidR="004337EE" w:rsidSect="004C2B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294"/>
    <w:multiLevelType w:val="hybridMultilevel"/>
    <w:tmpl w:val="6E76160A"/>
    <w:lvl w:ilvl="0" w:tplc="18090001">
      <w:start w:val="1"/>
      <w:numFmt w:val="bullet"/>
      <w:lvlText w:val=""/>
      <w:lvlJc w:val="left"/>
      <w:pPr>
        <w:ind w:left="1582" w:hanging="360"/>
      </w:pPr>
      <w:rPr>
        <w:rFonts w:ascii="Symbol" w:hAnsi="Symbol" w:hint="default"/>
      </w:rPr>
    </w:lvl>
    <w:lvl w:ilvl="1" w:tplc="18090003" w:tentative="1">
      <w:start w:val="1"/>
      <w:numFmt w:val="bullet"/>
      <w:lvlText w:val="o"/>
      <w:lvlJc w:val="left"/>
      <w:pPr>
        <w:ind w:left="2302" w:hanging="360"/>
      </w:pPr>
      <w:rPr>
        <w:rFonts w:ascii="Courier New" w:hAnsi="Courier New" w:cs="Courier New" w:hint="default"/>
      </w:rPr>
    </w:lvl>
    <w:lvl w:ilvl="2" w:tplc="18090005" w:tentative="1">
      <w:start w:val="1"/>
      <w:numFmt w:val="bullet"/>
      <w:lvlText w:val=""/>
      <w:lvlJc w:val="left"/>
      <w:pPr>
        <w:ind w:left="3022" w:hanging="360"/>
      </w:pPr>
      <w:rPr>
        <w:rFonts w:ascii="Wingdings" w:hAnsi="Wingdings" w:hint="default"/>
      </w:rPr>
    </w:lvl>
    <w:lvl w:ilvl="3" w:tplc="18090001" w:tentative="1">
      <w:start w:val="1"/>
      <w:numFmt w:val="bullet"/>
      <w:lvlText w:val=""/>
      <w:lvlJc w:val="left"/>
      <w:pPr>
        <w:ind w:left="3742" w:hanging="360"/>
      </w:pPr>
      <w:rPr>
        <w:rFonts w:ascii="Symbol" w:hAnsi="Symbol" w:hint="default"/>
      </w:rPr>
    </w:lvl>
    <w:lvl w:ilvl="4" w:tplc="18090003" w:tentative="1">
      <w:start w:val="1"/>
      <w:numFmt w:val="bullet"/>
      <w:lvlText w:val="o"/>
      <w:lvlJc w:val="left"/>
      <w:pPr>
        <w:ind w:left="4462" w:hanging="360"/>
      </w:pPr>
      <w:rPr>
        <w:rFonts w:ascii="Courier New" w:hAnsi="Courier New" w:cs="Courier New" w:hint="default"/>
      </w:rPr>
    </w:lvl>
    <w:lvl w:ilvl="5" w:tplc="18090005" w:tentative="1">
      <w:start w:val="1"/>
      <w:numFmt w:val="bullet"/>
      <w:lvlText w:val=""/>
      <w:lvlJc w:val="left"/>
      <w:pPr>
        <w:ind w:left="5182" w:hanging="360"/>
      </w:pPr>
      <w:rPr>
        <w:rFonts w:ascii="Wingdings" w:hAnsi="Wingdings" w:hint="default"/>
      </w:rPr>
    </w:lvl>
    <w:lvl w:ilvl="6" w:tplc="18090001" w:tentative="1">
      <w:start w:val="1"/>
      <w:numFmt w:val="bullet"/>
      <w:lvlText w:val=""/>
      <w:lvlJc w:val="left"/>
      <w:pPr>
        <w:ind w:left="5902" w:hanging="360"/>
      </w:pPr>
      <w:rPr>
        <w:rFonts w:ascii="Symbol" w:hAnsi="Symbol" w:hint="default"/>
      </w:rPr>
    </w:lvl>
    <w:lvl w:ilvl="7" w:tplc="18090003" w:tentative="1">
      <w:start w:val="1"/>
      <w:numFmt w:val="bullet"/>
      <w:lvlText w:val="o"/>
      <w:lvlJc w:val="left"/>
      <w:pPr>
        <w:ind w:left="6622" w:hanging="360"/>
      </w:pPr>
      <w:rPr>
        <w:rFonts w:ascii="Courier New" w:hAnsi="Courier New" w:cs="Courier New" w:hint="default"/>
      </w:rPr>
    </w:lvl>
    <w:lvl w:ilvl="8" w:tplc="18090005" w:tentative="1">
      <w:start w:val="1"/>
      <w:numFmt w:val="bullet"/>
      <w:lvlText w:val=""/>
      <w:lvlJc w:val="left"/>
      <w:pPr>
        <w:ind w:left="7342" w:hanging="360"/>
      </w:pPr>
      <w:rPr>
        <w:rFonts w:ascii="Wingdings" w:hAnsi="Wingdings" w:hint="default"/>
      </w:rPr>
    </w:lvl>
  </w:abstractNum>
  <w:abstractNum w:abstractNumId="1" w15:restartNumberingAfterBreak="0">
    <w:nsid w:val="122247C6"/>
    <w:multiLevelType w:val="hybridMultilevel"/>
    <w:tmpl w:val="80A47E4E"/>
    <w:lvl w:ilvl="0" w:tplc="AB38F272">
      <w:start w:val="1"/>
      <w:numFmt w:val="lowerLetter"/>
      <w:lvlText w:val="%1."/>
      <w:lvlJc w:val="left"/>
      <w:pPr>
        <w:ind w:left="862" w:hanging="360"/>
      </w:pPr>
      <w:rPr>
        <w:rFonts w:ascii="Calibri" w:hAnsi="Calibri" w:cs="Calibri"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 w15:restartNumberingAfterBreak="0">
    <w:nsid w:val="1AE869EF"/>
    <w:multiLevelType w:val="multilevel"/>
    <w:tmpl w:val="913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90E0F"/>
    <w:multiLevelType w:val="hybridMultilevel"/>
    <w:tmpl w:val="0832C042"/>
    <w:lvl w:ilvl="0" w:tplc="CFF475DC">
      <w:start w:val="1"/>
      <w:numFmt w:val="lowerLetter"/>
      <w:lvlText w:val="%1."/>
      <w:lvlJc w:val="left"/>
      <w:pPr>
        <w:ind w:left="1800" w:hanging="360"/>
      </w:pPr>
      <w:rPr>
        <w:rFonts w:ascii="Arial" w:hAnsi="Arial" w:cs="Arial" w:hint="default"/>
        <w:sz w:val="24"/>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45B62447"/>
    <w:multiLevelType w:val="hybridMultilevel"/>
    <w:tmpl w:val="6E006C38"/>
    <w:lvl w:ilvl="0" w:tplc="54DAA812">
      <w:start w:val="1"/>
      <w:numFmt w:val="lowerLetter"/>
      <w:lvlText w:val="%1."/>
      <w:lvlJc w:val="left"/>
      <w:pPr>
        <w:ind w:left="862" w:hanging="360"/>
      </w:pPr>
      <w:rPr>
        <w:rFonts w:hint="default"/>
        <w:sz w:val="27"/>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num w:numId="1" w16cid:durableId="474178145">
    <w:abstractNumId w:val="2"/>
  </w:num>
  <w:num w:numId="2" w16cid:durableId="521750953">
    <w:abstractNumId w:val="3"/>
  </w:num>
  <w:num w:numId="3" w16cid:durableId="229076430">
    <w:abstractNumId w:val="4"/>
  </w:num>
  <w:num w:numId="4" w16cid:durableId="1086997619">
    <w:abstractNumId w:val="1"/>
  </w:num>
  <w:num w:numId="5" w16cid:durableId="753279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EC"/>
    <w:rsid w:val="00014B01"/>
    <w:rsid w:val="000231F9"/>
    <w:rsid w:val="002C201C"/>
    <w:rsid w:val="003C5E8C"/>
    <w:rsid w:val="004337EE"/>
    <w:rsid w:val="004C2BEC"/>
    <w:rsid w:val="005B27C3"/>
    <w:rsid w:val="00673FB2"/>
    <w:rsid w:val="0081213E"/>
    <w:rsid w:val="00827CD6"/>
    <w:rsid w:val="0086225C"/>
    <w:rsid w:val="008E7EE4"/>
    <w:rsid w:val="00923D31"/>
    <w:rsid w:val="00AA1874"/>
    <w:rsid w:val="00C40A76"/>
    <w:rsid w:val="00C518BF"/>
    <w:rsid w:val="00CC5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33B1"/>
  <w15:chartTrackingRefBased/>
  <w15:docId w15:val="{5ADCD479-3BA4-4E67-BA8F-DAFB72EE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BE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BE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2BE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ListParagraph">
    <w:name w:val="List Paragraph"/>
    <w:basedOn w:val="Normal"/>
    <w:uiPriority w:val="34"/>
    <w:qFormat/>
    <w:rsid w:val="00673FB2"/>
    <w:pPr>
      <w:spacing w:after="0" w:line="240" w:lineRule="auto"/>
      <w:ind w:left="720" w:right="-28"/>
      <w:contextualSpacing/>
    </w:pPr>
    <w:rPr>
      <w:sz w:val="24"/>
      <w:szCs w:val="24"/>
    </w:rPr>
  </w:style>
  <w:style w:type="paragraph" w:styleId="NoSpacing">
    <w:name w:val="No Spacing"/>
    <w:uiPriority w:val="1"/>
    <w:qFormat/>
    <w:rsid w:val="00673FB2"/>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7882">
      <w:bodyDiv w:val="1"/>
      <w:marLeft w:val="0"/>
      <w:marRight w:val="0"/>
      <w:marTop w:val="0"/>
      <w:marBottom w:val="0"/>
      <w:divBdr>
        <w:top w:val="none" w:sz="0" w:space="0" w:color="auto"/>
        <w:left w:val="none" w:sz="0" w:space="0" w:color="auto"/>
        <w:bottom w:val="none" w:sz="0" w:space="0" w:color="auto"/>
        <w:right w:val="none" w:sz="0" w:space="0" w:color="auto"/>
      </w:divBdr>
    </w:div>
    <w:div w:id="17038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ata Protection" ma:contentTypeID="0x0101003972F880EF23E840B1355A06E8B95A170D160080EE27151B641B45B84D4B5A02EBBA19" ma:contentTypeVersion="110" ma:contentTypeDescription="" ma:contentTypeScope="" ma:versionID="54f08f670a10330e780ba6b52e931edb">
  <xsd:schema xmlns:xsd="http://www.w3.org/2001/XMLSchema" xmlns:xs="http://www.w3.org/2001/XMLSchema" xmlns:p="http://schemas.microsoft.com/office/2006/metadata/properties" xmlns:ns1="http://schemas.microsoft.com/sharepoint/v3" xmlns:ns2="df4c1941-8112-4d6b-9696-5d7e539e6e6a" targetNamespace="http://schemas.microsoft.com/office/2006/metadata/properties" ma:root="true" ma:fieldsID="ec3bc4b45e0783177b6b47b5138a6ac2" ns1:_="" ns2:_="">
    <xsd:import namespace="http://schemas.microsoft.com/sharepoint/v3"/>
    <xsd:import namespace="df4c1941-8112-4d6b-9696-5d7e539e6e6a"/>
    <xsd:element name="properties">
      <xsd:complexType>
        <xsd:sequence>
          <xsd:element name="documentManagement">
            <xsd:complexType>
              <xsd:all>
                <xsd:element ref="ns2:Classification"/>
                <xsd:element ref="ns2:JClass"/>
                <xsd:element ref="ns2:TaxCatchAll" minOccurs="0"/>
                <xsd:element ref="ns2:TaxCatchAllLabel" minOccurs="0"/>
                <xsd:element ref="ns2:k9a02483a8934e59b6cb9a573878b6a2" minOccurs="0"/>
                <xsd:element ref="ns2:d4d39cdee2914e0bae240fabfb14cf2a" minOccurs="0"/>
                <xsd:element ref="ns1:_dlc_ExpireDate" minOccurs="0"/>
                <xsd:element ref="ns1:_dlc_ExpireDateSav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6" nillable="true" ma:displayName="Expiration Date" ma:description="" ma:hidden="true" ma:indexed="true" ma:internalName="_dlc_ExpireDate" ma:readOnly="true">
      <xsd:simpleType>
        <xsd:restriction base="dms:DateTime"/>
      </xsd:simpleType>
    </xsd:element>
    <xsd:element name="_dlc_ExpireDateSaved" ma:index="17" nillable="true" ma:displayName="Original Expiration Date" ma:hidden="true" ma:internalName="_dlc_ExpireDateSaved"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1941-8112-4d6b-9696-5d7e539e6e6a" elementFormDefault="qualified">
    <xsd:import namespace="http://schemas.microsoft.com/office/2006/documentManagement/types"/>
    <xsd:import namespace="http://schemas.microsoft.com/office/infopath/2007/PartnerControls"/>
    <xsd:element name="Classification" ma:index="2" ma:displayName="Classification" ma:format="RadioButtons" ma:internalName="Classification">
      <xsd:simpleType>
        <xsd:restriction base="dms:Choice">
          <xsd:enumeration value="Restricted"/>
          <xsd:enumeration value="Unclassified"/>
        </xsd:restriction>
      </xsd:simpleType>
    </xsd:element>
    <xsd:element name="JClass" ma:index="3" ma:displayName="J Class" ma:description="Category/Topic of this document" ma:format="Dropdown" ma:internalName="JClass">
      <xsd:simpleType>
        <xsd:restriction base="dms:Choice">
          <xsd:enumeration value="1 Admin"/>
          <xsd:enumeration value="2 Int"/>
          <xsd:enumeration value="3 Ops"/>
          <xsd:enumeration value="4 Logs"/>
          <xsd:enumeration value="5 Plans"/>
          <xsd:enumeration value="6 CIS"/>
          <xsd:enumeration value="7 Training"/>
          <xsd:enumeration value="8 Finance"/>
          <xsd:enumeration value="9 CIMIC"/>
        </xsd:restriction>
      </xsd:simpleType>
    </xsd:element>
    <xsd:element name="TaxCatchAll" ma:index="8" nillable="true" ma:displayName="Taxonomy Catch All Column" ma:hidden="true" ma:list="{6727b1b5-c7c1-4363-be2e-3f9f806b66b9}" ma:internalName="TaxCatchAll" ma:showField="CatchAllData"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7b1b5-c7c1-4363-be2e-3f9f806b66b9}" ma:internalName="TaxCatchAllLabel" ma:readOnly="true" ma:showField="CatchAllDataLabel"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k9a02483a8934e59b6cb9a573878b6a2" ma:index="12" ma:taxonomy="true" ma:internalName="k9a02483a8934e59b6cb9a573878b6a2" ma:taxonomyFieldName="OriginatingOffice" ma:displayName="Originating Office" ma:default="242;#J1 HRM|034811ad-43e6-4416-a69d-66195b4f6bd3" ma:fieldId="{49a02483-a893-4e59-b6cb-9a573878b6a2}" ma:sspId="7b407e0e-7a6b-4831-885b-b2be4f370aca" ma:termSetId="f4b8d462-a239-4820-907e-821885f788eb" ma:anchorId="00000000-0000-0000-0000-000000000000" ma:open="false" ma:isKeyword="false">
      <xsd:complexType>
        <xsd:sequence>
          <xsd:element ref="pc:Terms" minOccurs="0" maxOccurs="1"/>
        </xsd:sequence>
      </xsd:complexType>
    </xsd:element>
    <xsd:element name="d4d39cdee2914e0bae240fabfb14cf2a" ma:index="14" nillable="true" ma:taxonomy="true" ma:internalName="d4d39cdee2914e0bae240fabfb14cf2a" ma:taxonomyFieldName="Tags" ma:displayName="Tags" ma:readOnly="false" ma:default="" ma:fieldId="{d4d39cde-e291-4e0b-ae24-0fabfb14cf2a}" ma:taxonomyMulti="true" ma:sspId="7b407e0e-7a6b-4831-885b-b2be4f370aca" ma:termSetId="51c66cf3-2996-47a7-8b8a-ca2468206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Category C</p:Name>
  <p:Description/>
  <p:Statement>This document will be retained for 7 years.</p:Statement>
  <p:PolicyItems>
    <p:PolicyItem featureId="Microsoft.Office.RecordsManagement.PolicyFeatures.PolicyAudit" staticId="0x0101003972F880EF23E840B1355A06E8B95A170D|1757814118" UniqueId="46013ee4-8e11-4aa7-b26c-8dabcece8dea">
      <p:Name>Auditing</p:Name>
      <p:Description>Audits user actions on documents and list items to the Audit Log.</p:Description>
      <p:CustomData>
        <Audit>
          <Update/>
          <CheckInOut/>
          <MoveCopy/>
          <DeleteRestore/>
        </Audit>
      </p:CustomData>
    </p:PolicyItem>
    <p:PolicyItem featureId="Microsoft.Office.RecordsManagement.PolicyFeatures.Expiration" staticId="0x0101003972F880EF23E840B1355A06E8B95A170D|-1713086404" UniqueId="9bd0ae8f-ecc1-4588-8715-5d447a76abe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Document moved to archives." destnId="0f92442c-16ec-4580-88bf-348af54d0f25" destnName="Archives Centre" destnUrl="https://ikon.defenceforces.net/archives/_vti_bin/OfficialFile.asmx"/>
              </data>
            </stages>
          </Schedule>
        </Schedules>
      </p:CustomData>
    </p:PolicyItem>
  </p:PolicyItems>
</p:Policy>
</file>

<file path=customXml/item3.xml><?xml version="1.0" encoding="utf-8"?>
<?mso-contentType ?>
<SharedContentType xmlns="Microsoft.SharePoint.Taxonomy.ContentTypeSync" SourceId="7b407e0e-7a6b-4831-885b-b2be4f370aca" ContentTypeId="0x0101003972F880EF23E840B1355A06E8B95A170D16" PreviousValue="false"/>
</file>

<file path=customXml/item4.xml><?xml version="1.0" encoding="utf-8"?>
<p:properties xmlns:p="http://schemas.microsoft.com/office/2006/metadata/properties" xmlns:xsi="http://www.w3.org/2001/XMLSchema-instance" xmlns:pc="http://schemas.microsoft.com/office/infopath/2007/PartnerControls">
  <documentManagement>
    <d4d39cdee2914e0bae240fabfb14cf2a xmlns="df4c1941-8112-4d6b-9696-5d7e539e6e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e705d186-888b-47f5-ac3f-5597e2aabaad</TermId>
        </TermInfo>
      </Terms>
    </d4d39cdee2914e0bae240fabfb14cf2a>
    <TaxCatchAll xmlns="df4c1941-8112-4d6b-9696-5d7e539e6e6a">
      <Value>242</Value>
      <Value>54</Value>
    </TaxCatchAll>
    <JClass xmlns="df4c1941-8112-4d6b-9696-5d7e539e6e6a">1 Admin</JClass>
    <_dlc_ExpireDate xmlns="http://schemas.microsoft.com/sharepoint/v3">2031-02-12T13:20:11+00:00</_dlc_ExpireDate>
    <k9a02483a8934e59b6cb9a573878b6a2 xmlns="df4c1941-8112-4d6b-9696-5d7e539e6e6a">
      <Terms xmlns="http://schemas.microsoft.com/office/infopath/2007/PartnerControls">
        <TermInfo xmlns="http://schemas.microsoft.com/office/infopath/2007/PartnerControls">
          <TermName xmlns="http://schemas.microsoft.com/office/infopath/2007/PartnerControls">J1 HRM</TermName>
          <TermId xmlns="http://schemas.microsoft.com/office/infopath/2007/PartnerControls">034811ad-43e6-4416-a69d-66195b4f6bd3</TermId>
        </TermInfo>
      </Terms>
    </k9a02483a8934e59b6cb9a573878b6a2>
    <Classification xmlns="df4c1941-8112-4d6b-9696-5d7e539e6e6a">Unclassified</Classification>
    <_dlc_ExpireDateSaved xmlns="http://schemas.microsoft.com/sharepoint/v3" xsi:nil="true"/>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53A5F-A2DF-4243-BC9B-2297A057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c1941-8112-4d6b-9696-5d7e539e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E57A9-02C2-49F1-9FBA-037F684F0F45}">
  <ds:schemaRefs>
    <ds:schemaRef ds:uri="office.server.policy"/>
  </ds:schemaRefs>
</ds:datastoreItem>
</file>

<file path=customXml/itemProps3.xml><?xml version="1.0" encoding="utf-8"?>
<ds:datastoreItem xmlns:ds="http://schemas.openxmlformats.org/officeDocument/2006/customXml" ds:itemID="{06548357-D34E-4DDF-9EBE-F831FCEC990A}">
  <ds:schemaRefs>
    <ds:schemaRef ds:uri="Microsoft.SharePoint.Taxonomy.ContentTypeSync"/>
  </ds:schemaRefs>
</ds:datastoreItem>
</file>

<file path=customXml/itemProps4.xml><?xml version="1.0" encoding="utf-8"?>
<ds:datastoreItem xmlns:ds="http://schemas.openxmlformats.org/officeDocument/2006/customXml" ds:itemID="{B164DF0D-12EB-4397-8393-B634CFD92743}">
  <ds:schemaRefs>
    <ds:schemaRef ds:uri="http://schemas.microsoft.com/office/2006/metadata/properties"/>
    <ds:schemaRef ds:uri="http://schemas.microsoft.com/office/infopath/2007/PartnerControls"/>
    <ds:schemaRef ds:uri="df4c1941-8112-4d6b-9696-5d7e539e6e6a"/>
    <ds:schemaRef ds:uri="http://schemas.microsoft.com/sharepoint/v3"/>
  </ds:schemaRefs>
</ds:datastoreItem>
</file>

<file path=customXml/itemProps5.xml><?xml version="1.0" encoding="utf-8"?>
<ds:datastoreItem xmlns:ds="http://schemas.openxmlformats.org/officeDocument/2006/customXml" ds:itemID="{8443D4FC-40B4-46D6-8198-3D63B9F27C77}">
  <ds:schemaRefs>
    <ds:schemaRef ds:uri="http://schemas.microsoft.com/sharepoint/events"/>
  </ds:schemaRefs>
</ds:datastoreItem>
</file>

<file path=customXml/itemProps6.xml><?xml version="1.0" encoding="utf-8"?>
<ds:datastoreItem xmlns:ds="http://schemas.openxmlformats.org/officeDocument/2006/customXml" ds:itemID="{F802386F-33CF-4756-901F-930B13FCF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Defence Forces</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Connolly</dc:creator>
  <cp:keywords/>
  <dc:description/>
  <cp:lastModifiedBy>Info Officer</cp:lastModifiedBy>
  <cp:revision>2</cp:revision>
  <dcterms:created xsi:type="dcterms:W3CDTF">2024-03-13T10:11:00Z</dcterms:created>
  <dcterms:modified xsi:type="dcterms:W3CDTF">2024-03-13T10:11:00Z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0x0101003972F880EF23E840B1355A06E8B95A170D|-1713086404</vt:lpwstr>
  </property>
  <property fmtid="{D5CDD505-2E9C-101B-9397-08002B2CF9AE}" pid="3" name="OriginatingOffice">
    <vt:lpwstr>242;#J1 HRM|034811ad-43e6-4416-a69d-66195b4f6bd3</vt:lpwstr>
  </property>
  <property fmtid="{D5CDD505-2E9C-101B-9397-08002B2CF9AE}" pid="4" name="ContentTypeId">
    <vt:lpwstr>0x0101003972F880EF23E840B1355A06E8B95A170D160080EE27151B641B45B84D4B5A02EBBA19</vt:lpwstr>
  </property>
  <property fmtid="{D5CDD505-2E9C-101B-9397-08002B2CF9AE}" pid="5" name="bf39c91b289c4ee3af7d9a44aa77e414">
    <vt:lpwstr/>
  </property>
  <property fmtid="{D5CDD505-2E9C-101B-9397-08002B2CF9AE}" pid="6" name="Tags">
    <vt:lpwstr>54;#Administration|e705d186-888b-47f5-ac3f-5597e2aabaad</vt:lpwstr>
  </property>
  <property fmtid="{D5CDD505-2E9C-101B-9397-08002B2CF9AE}" pid="7"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8" name="UnitInspected">
    <vt:lpwstr/>
  </property>
</Properties>
</file>